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79"/>
        <w:gridCol w:w="630"/>
        <w:gridCol w:w="2165"/>
        <w:gridCol w:w="1800"/>
        <w:gridCol w:w="1264"/>
      </w:tblGrid>
      <w:tr w:rsidR="00E473FF" w:rsidRPr="006C759E" w:rsidTr="00B971A3">
        <w:trPr>
          <w:cantSplit/>
          <w:trHeight w:val="440"/>
        </w:trPr>
        <w:tc>
          <w:tcPr>
            <w:tcW w:w="4809" w:type="dxa"/>
            <w:gridSpan w:val="2"/>
            <w:vMerge w:val="restart"/>
          </w:tcPr>
          <w:p w:rsidR="00E473FF" w:rsidRPr="006C759E" w:rsidRDefault="00E473FF" w:rsidP="00E473FF">
            <w:pPr>
              <w:pStyle w:val="Cell"/>
              <w:widowControl/>
              <w:ind w:left="144" w:right="144"/>
              <w:rPr>
                <w:rFonts w:ascii="Times New Roman" w:hAnsi="Times New Roman" w:cs="Times New Roman"/>
              </w:rPr>
            </w:pPr>
            <w:r w:rsidRPr="006C759E">
              <w:rPr>
                <w:rFonts w:ascii="Times New Roman" w:hAnsi="Times New Roman" w:cs="Times New Roman"/>
              </w:rPr>
              <w:t>USDA-Forest Service</w:t>
            </w:r>
          </w:p>
          <w:p w:rsidR="00E473FF" w:rsidRPr="006C759E" w:rsidRDefault="00E473FF" w:rsidP="00E473FF">
            <w:pPr>
              <w:pStyle w:val="Cell"/>
              <w:widowControl/>
              <w:ind w:left="144" w:right="144"/>
              <w:rPr>
                <w:rFonts w:ascii="Times New Roman" w:hAnsi="Times New Roman" w:cs="Times New Roman"/>
              </w:rPr>
            </w:pPr>
          </w:p>
          <w:p w:rsidR="00E473FF" w:rsidRPr="006C759E" w:rsidRDefault="00E473FF" w:rsidP="00E473FF">
            <w:pPr>
              <w:pStyle w:val="Cell"/>
              <w:widowControl/>
              <w:ind w:left="144" w:right="144"/>
              <w:rPr>
                <w:rFonts w:ascii="Times New Roman" w:hAnsi="Times New Roman" w:cs="Times New Roman"/>
              </w:rPr>
            </w:pPr>
            <w:r w:rsidRPr="006C759E">
              <w:rPr>
                <w:rFonts w:ascii="Times New Roman" w:hAnsi="Times New Roman" w:cs="Times New Roman"/>
              </w:rPr>
              <w:t>RESEARCH WORK UNIT DESCRIPTION</w:t>
            </w:r>
          </w:p>
          <w:p w:rsidR="00E473FF" w:rsidRPr="006C759E" w:rsidRDefault="00E473FF" w:rsidP="00B971A3">
            <w:pPr>
              <w:pStyle w:val="Cell"/>
              <w:widowControl/>
              <w:ind w:left="144" w:right="144"/>
              <w:jc w:val="center"/>
              <w:rPr>
                <w:rFonts w:ascii="Times New Roman" w:hAnsi="Times New Roman" w:cs="Times New Roman"/>
              </w:rPr>
            </w:pPr>
            <w:r w:rsidRPr="006C759E">
              <w:rPr>
                <w:rFonts w:ascii="Times New Roman" w:hAnsi="Times New Roman" w:cs="Times New Roman"/>
              </w:rPr>
              <w:t>Ref: FSM 4070</w:t>
            </w:r>
          </w:p>
        </w:tc>
        <w:tc>
          <w:tcPr>
            <w:tcW w:w="2165" w:type="dxa"/>
          </w:tcPr>
          <w:p w:rsidR="00E473FF" w:rsidRPr="006C759E" w:rsidRDefault="00E473FF" w:rsidP="00C64A93">
            <w:pPr>
              <w:pStyle w:val="Cell"/>
              <w:widowControl/>
              <w:ind w:left="144" w:right="144"/>
              <w:rPr>
                <w:rFonts w:ascii="Times New Roman" w:hAnsi="Times New Roman" w:cs="Times New Roman"/>
              </w:rPr>
            </w:pPr>
            <w:r w:rsidRPr="006C759E">
              <w:rPr>
                <w:rFonts w:ascii="Times New Roman" w:hAnsi="Times New Roman" w:cs="Times New Roman"/>
              </w:rPr>
              <w:t xml:space="preserve">1. </w:t>
            </w:r>
            <w:bookmarkStart w:id="0" w:name="Text1"/>
            <w:r w:rsidRPr="006C759E">
              <w:rPr>
                <w:rFonts w:ascii="Times New Roman" w:hAnsi="Times New Roman" w:cs="Times New Roman"/>
                <w:highlight w:val="lightGray"/>
                <w:shd w:val="clear" w:color="auto" w:fill="E6E6E6"/>
              </w:rPr>
              <w:t>Number</w:t>
            </w:r>
          </w:p>
          <w:bookmarkEnd w:id="0"/>
          <w:p w:rsidR="00E473FF" w:rsidRPr="006C759E" w:rsidRDefault="00E473FF" w:rsidP="000E4DD6">
            <w:pPr>
              <w:pStyle w:val="Cell"/>
              <w:widowControl/>
              <w:ind w:left="144" w:right="144"/>
              <w:rPr>
                <w:rFonts w:ascii="Times New Roman" w:hAnsi="Times New Roman" w:cs="Times New Roman"/>
              </w:rPr>
            </w:pPr>
            <w:r w:rsidRPr="006C759E">
              <w:rPr>
                <w:rFonts w:ascii="Times New Roman" w:hAnsi="Times New Roman" w:cs="Times New Roman"/>
              </w:rPr>
              <w:t>FS-SRS-</w:t>
            </w:r>
            <w:r w:rsidR="009B6566">
              <w:rPr>
                <w:rFonts w:ascii="Times New Roman" w:hAnsi="Times New Roman" w:cs="Times New Roman"/>
              </w:rPr>
              <w:t>4</w:t>
            </w:r>
            <w:r w:rsidR="000E4DD6" w:rsidRPr="006C759E">
              <w:rPr>
                <w:rFonts w:ascii="Times New Roman" w:hAnsi="Times New Roman" w:cs="Times New Roman"/>
              </w:rPr>
              <w:t>952</w:t>
            </w:r>
          </w:p>
        </w:tc>
        <w:tc>
          <w:tcPr>
            <w:tcW w:w="3064" w:type="dxa"/>
            <w:gridSpan w:val="2"/>
          </w:tcPr>
          <w:p w:rsidR="00E473FF" w:rsidRPr="006C759E" w:rsidRDefault="00E473FF">
            <w:pPr>
              <w:widowControl/>
              <w:autoSpaceDE/>
              <w:autoSpaceDN/>
              <w:adjustRightInd/>
              <w:rPr>
                <w:rFonts w:ascii="Times New Roman" w:hAnsi="Times New Roman" w:cs="Times New Roman"/>
              </w:rPr>
            </w:pPr>
            <w:r w:rsidRPr="006C759E">
              <w:rPr>
                <w:rFonts w:ascii="Times New Roman" w:hAnsi="Times New Roman" w:cs="Times New Roman"/>
                <w:b/>
              </w:rPr>
              <w:t xml:space="preserve"> </w:t>
            </w:r>
            <w:r w:rsidRPr="006C759E">
              <w:rPr>
                <w:rFonts w:ascii="Times New Roman" w:hAnsi="Times New Roman" w:cs="Times New Roman"/>
              </w:rPr>
              <w:t xml:space="preserve">2. </w:t>
            </w:r>
            <w:r w:rsidRPr="006C759E">
              <w:rPr>
                <w:rFonts w:ascii="Times New Roman" w:hAnsi="Times New Roman" w:cs="Times New Roman"/>
                <w:highlight w:val="lightGray"/>
              </w:rPr>
              <w:t>Station</w:t>
            </w:r>
          </w:p>
          <w:p w:rsidR="00E473FF" w:rsidRPr="006C759E" w:rsidRDefault="00E473FF" w:rsidP="00E473FF">
            <w:pPr>
              <w:pStyle w:val="Cell"/>
              <w:widowControl/>
              <w:ind w:right="144"/>
              <w:rPr>
                <w:rFonts w:ascii="Times New Roman" w:hAnsi="Times New Roman" w:cs="Times New Roman"/>
              </w:rPr>
            </w:pPr>
            <w:r w:rsidRPr="006C759E">
              <w:rPr>
                <w:rFonts w:ascii="Times New Roman" w:hAnsi="Times New Roman" w:cs="Times New Roman"/>
                <w:b/>
              </w:rPr>
              <w:t xml:space="preserve"> </w:t>
            </w:r>
            <w:r w:rsidRPr="006C759E">
              <w:rPr>
                <w:rFonts w:ascii="Times New Roman" w:hAnsi="Times New Roman" w:cs="Times New Roman"/>
              </w:rPr>
              <w:t>Southern Research Station</w:t>
            </w:r>
          </w:p>
        </w:tc>
      </w:tr>
      <w:tr w:rsidR="00E473FF" w:rsidRPr="006C759E" w:rsidTr="00E473FF">
        <w:trPr>
          <w:cantSplit/>
          <w:trHeight w:val="422"/>
        </w:trPr>
        <w:tc>
          <w:tcPr>
            <w:tcW w:w="4809" w:type="dxa"/>
            <w:gridSpan w:val="2"/>
            <w:vMerge/>
          </w:tcPr>
          <w:p w:rsidR="00E473FF" w:rsidRPr="006C759E" w:rsidRDefault="00E473FF" w:rsidP="00E473FF">
            <w:pPr>
              <w:pStyle w:val="Cell"/>
              <w:widowControl/>
              <w:ind w:left="144" w:right="144"/>
              <w:rPr>
                <w:rFonts w:ascii="Times New Roman" w:hAnsi="Times New Roman" w:cs="Times New Roman"/>
              </w:rPr>
            </w:pPr>
          </w:p>
        </w:tc>
        <w:tc>
          <w:tcPr>
            <w:tcW w:w="5229" w:type="dxa"/>
            <w:gridSpan w:val="3"/>
          </w:tcPr>
          <w:p w:rsidR="00E473FF" w:rsidRPr="006C759E" w:rsidRDefault="00E473FF" w:rsidP="00AB62A0">
            <w:pPr>
              <w:pStyle w:val="Cell"/>
              <w:ind w:left="144" w:right="144"/>
              <w:rPr>
                <w:rFonts w:ascii="Times New Roman" w:hAnsi="Times New Roman" w:cs="Times New Roman"/>
              </w:rPr>
            </w:pPr>
            <w:r w:rsidRPr="006C759E">
              <w:rPr>
                <w:rFonts w:ascii="Times New Roman" w:hAnsi="Times New Roman" w:cs="Times New Roman"/>
              </w:rPr>
              <w:t xml:space="preserve">3. </w:t>
            </w:r>
            <w:r w:rsidRPr="006C759E">
              <w:rPr>
                <w:rFonts w:ascii="Times New Roman" w:hAnsi="Times New Roman" w:cs="Times New Roman"/>
                <w:highlight w:val="lightGray"/>
              </w:rPr>
              <w:t>Unit Location</w:t>
            </w:r>
          </w:p>
          <w:p w:rsidR="00E473FF" w:rsidRPr="006C759E" w:rsidRDefault="006C0DE4" w:rsidP="000E4DD6">
            <w:pPr>
              <w:pStyle w:val="Cell"/>
              <w:ind w:left="144" w:right="144"/>
              <w:rPr>
                <w:rFonts w:ascii="Times New Roman" w:hAnsi="Times New Roman" w:cs="Times New Roman"/>
              </w:rPr>
            </w:pPr>
            <w:r w:rsidRPr="006C759E">
              <w:rPr>
                <w:rFonts w:ascii="Times New Roman" w:hAnsi="Times New Roman" w:cs="Times New Roman"/>
              </w:rPr>
              <w:t xml:space="preserve">   </w:t>
            </w:r>
            <w:r w:rsidR="000E4DD6" w:rsidRPr="006C759E">
              <w:rPr>
                <w:rFonts w:ascii="Times New Roman" w:hAnsi="Times New Roman" w:cs="Times New Roman"/>
              </w:rPr>
              <w:t>Athens, GA and Gainesville, FL</w:t>
            </w:r>
          </w:p>
        </w:tc>
      </w:tr>
      <w:tr w:rsidR="00AC1640" w:rsidRPr="006C759E">
        <w:trPr>
          <w:trHeight w:val="635"/>
        </w:trPr>
        <w:tc>
          <w:tcPr>
            <w:tcW w:w="10038" w:type="dxa"/>
            <w:gridSpan w:val="5"/>
          </w:tcPr>
          <w:p w:rsidR="00AC1640" w:rsidRPr="00102445" w:rsidRDefault="00E473FF" w:rsidP="00102445">
            <w:pPr>
              <w:pStyle w:val="Cell"/>
              <w:widowControl/>
              <w:numPr>
                <w:ilvl w:val="0"/>
                <w:numId w:val="2"/>
              </w:numPr>
              <w:ind w:right="144"/>
              <w:rPr>
                <w:rFonts w:ascii="Times New Roman" w:hAnsi="Times New Roman" w:cs="Times New Roman"/>
                <w:shd w:val="clear" w:color="auto" w:fill="E6E6E6"/>
              </w:rPr>
            </w:pPr>
            <w:r w:rsidRPr="006C759E">
              <w:rPr>
                <w:rFonts w:ascii="Times New Roman" w:hAnsi="Times New Roman" w:cs="Times New Roman"/>
                <w:highlight w:val="lightGray"/>
                <w:shd w:val="clear" w:color="auto" w:fill="E6E6E6"/>
              </w:rPr>
              <w:t>Reseach Work Unit Title</w:t>
            </w:r>
          </w:p>
          <w:p w:rsidR="000E4DD6" w:rsidRPr="006C759E" w:rsidRDefault="00BC60A5" w:rsidP="00BC60A5">
            <w:pPr>
              <w:pStyle w:val="Heading1"/>
              <w:spacing w:before="0" w:after="0"/>
              <w:ind w:right="279"/>
              <w:rPr>
                <w:rFonts w:ascii="Times New Roman" w:hAnsi="Times New Roman" w:cs="Times New Roman"/>
                <w:sz w:val="24"/>
                <w:szCs w:val="24"/>
              </w:rPr>
            </w:pPr>
            <w:r w:rsidRPr="006C759E">
              <w:rPr>
                <w:rFonts w:ascii="Times New Roman" w:hAnsi="Times New Roman" w:cs="Times New Roman"/>
                <w:b w:val="0"/>
                <w:sz w:val="24"/>
                <w:szCs w:val="24"/>
              </w:rPr>
              <w:t xml:space="preserve">        </w:t>
            </w:r>
            <w:r w:rsidR="00AB62A0" w:rsidRPr="006C759E">
              <w:rPr>
                <w:rFonts w:ascii="Times New Roman" w:hAnsi="Times New Roman" w:cs="Times New Roman"/>
                <w:b w:val="0"/>
                <w:sz w:val="24"/>
                <w:szCs w:val="24"/>
              </w:rPr>
              <w:t>SRS-4</w:t>
            </w:r>
            <w:r w:rsidR="000E4DD6" w:rsidRPr="006C759E">
              <w:rPr>
                <w:rFonts w:ascii="Times New Roman" w:hAnsi="Times New Roman" w:cs="Times New Roman"/>
                <w:b w:val="0"/>
                <w:sz w:val="24"/>
                <w:szCs w:val="24"/>
              </w:rPr>
              <w:t>952</w:t>
            </w:r>
            <w:r w:rsidR="00AB62A0" w:rsidRPr="006C759E">
              <w:rPr>
                <w:rFonts w:ascii="Times New Roman" w:hAnsi="Times New Roman" w:cs="Times New Roman"/>
                <w:b w:val="0"/>
                <w:sz w:val="24"/>
                <w:szCs w:val="24"/>
              </w:rPr>
              <w:t xml:space="preserve">: </w:t>
            </w:r>
            <w:r w:rsidR="006668B5">
              <w:rPr>
                <w:rFonts w:ascii="Times New Roman" w:hAnsi="Times New Roman" w:cs="Times New Roman"/>
                <w:sz w:val="24"/>
                <w:szCs w:val="24"/>
              </w:rPr>
              <w:t>Integrating Human and Natural Systems</w:t>
            </w:r>
          </w:p>
          <w:p w:rsidR="00AB62A0" w:rsidRPr="00102445" w:rsidRDefault="000E4DD6" w:rsidP="00102445">
            <w:pPr>
              <w:pStyle w:val="Heading1"/>
              <w:spacing w:before="0" w:after="0"/>
              <w:ind w:left="404" w:right="279" w:hanging="404"/>
              <w:rPr>
                <w:rFonts w:ascii="Times New Roman" w:hAnsi="Times New Roman" w:cs="Times New Roman"/>
                <w:b w:val="0"/>
                <w:sz w:val="24"/>
                <w:szCs w:val="24"/>
              </w:rPr>
            </w:pPr>
            <w:r w:rsidRPr="006C759E">
              <w:rPr>
                <w:rFonts w:ascii="Times New Roman" w:hAnsi="Times New Roman" w:cs="Times New Roman"/>
                <w:b w:val="0"/>
                <w:sz w:val="24"/>
                <w:szCs w:val="24"/>
              </w:rPr>
              <w:t xml:space="preserve">        </w:t>
            </w:r>
            <w:r w:rsidR="00AB62A0" w:rsidRPr="006C759E">
              <w:rPr>
                <w:rFonts w:ascii="Times New Roman" w:hAnsi="Times New Roman" w:cs="Times New Roman"/>
                <w:b w:val="0"/>
                <w:sz w:val="24"/>
                <w:szCs w:val="24"/>
              </w:rPr>
              <w:t>(A</w:t>
            </w:r>
            <w:r w:rsidRPr="006C759E">
              <w:rPr>
                <w:rFonts w:ascii="Times New Roman" w:hAnsi="Times New Roman" w:cs="Times New Roman"/>
                <w:b w:val="0"/>
                <w:sz w:val="24"/>
                <w:szCs w:val="24"/>
              </w:rPr>
              <w:t>thens, GA</w:t>
            </w:r>
            <w:r w:rsidR="00AB62A0" w:rsidRPr="006C759E">
              <w:rPr>
                <w:rFonts w:ascii="Times New Roman" w:hAnsi="Times New Roman" w:cs="Times New Roman"/>
                <w:b w:val="0"/>
                <w:sz w:val="24"/>
                <w:szCs w:val="24"/>
              </w:rPr>
              <w:t xml:space="preserve">; </w:t>
            </w:r>
            <w:r w:rsidRPr="006C759E">
              <w:rPr>
                <w:rFonts w:ascii="Times New Roman" w:hAnsi="Times New Roman" w:cs="Times New Roman"/>
                <w:b w:val="0"/>
                <w:sz w:val="24"/>
                <w:szCs w:val="24"/>
              </w:rPr>
              <w:t>Gainesville, FL</w:t>
            </w:r>
            <w:r w:rsidR="00AB62A0" w:rsidRPr="006C759E">
              <w:rPr>
                <w:rFonts w:ascii="Times New Roman" w:hAnsi="Times New Roman" w:cs="Times New Roman"/>
                <w:b w:val="0"/>
                <w:sz w:val="24"/>
                <w:szCs w:val="24"/>
              </w:rPr>
              <w:t>)</w:t>
            </w:r>
          </w:p>
        </w:tc>
      </w:tr>
      <w:tr w:rsidR="00AC1640" w:rsidRPr="006C759E">
        <w:trPr>
          <w:trHeight w:val="720"/>
        </w:trPr>
        <w:tc>
          <w:tcPr>
            <w:tcW w:w="10038" w:type="dxa"/>
            <w:gridSpan w:val="5"/>
          </w:tcPr>
          <w:p w:rsidR="00AC1640" w:rsidRPr="006C759E" w:rsidRDefault="00D40093" w:rsidP="0098252E">
            <w:pPr>
              <w:pStyle w:val="Cell"/>
              <w:widowControl/>
              <w:numPr>
                <w:ilvl w:val="0"/>
                <w:numId w:val="2"/>
              </w:numPr>
              <w:ind w:right="144"/>
              <w:rPr>
                <w:rFonts w:ascii="Times New Roman" w:hAnsi="Times New Roman" w:cs="Times New Roman"/>
                <w:highlight w:val="lightGray"/>
                <w:shd w:val="clear" w:color="auto" w:fill="E6E6E6"/>
              </w:rPr>
            </w:pPr>
            <w:r w:rsidRPr="006C759E">
              <w:rPr>
                <w:rFonts w:ascii="Times New Roman" w:hAnsi="Times New Roman" w:cs="Times New Roman"/>
                <w:highlight w:val="lightGray"/>
                <w:shd w:val="clear" w:color="auto" w:fill="E6E6E6"/>
              </w:rPr>
              <w:t>Project Leader (Name and Address)</w:t>
            </w:r>
          </w:p>
          <w:p w:rsidR="00AC1640" w:rsidRPr="006C759E" w:rsidRDefault="000E4DD6" w:rsidP="005D4205">
            <w:pPr>
              <w:pStyle w:val="Cell"/>
              <w:widowControl/>
              <w:spacing w:before="120"/>
              <w:ind w:left="504" w:right="144"/>
              <w:rPr>
                <w:rFonts w:ascii="Times New Roman" w:hAnsi="Times New Roman" w:cs="Times New Roman"/>
              </w:rPr>
            </w:pPr>
            <w:r w:rsidRPr="006C759E">
              <w:rPr>
                <w:rFonts w:ascii="Times New Roman" w:hAnsi="Times New Roman" w:cs="Times New Roman"/>
              </w:rPr>
              <w:t>Cassandra Johnson Gaither</w:t>
            </w:r>
            <w:r w:rsidR="00D40093" w:rsidRPr="006C759E">
              <w:rPr>
                <w:rFonts w:ascii="Times New Roman" w:hAnsi="Times New Roman" w:cs="Times New Roman"/>
              </w:rPr>
              <w:t xml:space="preserve">, </w:t>
            </w:r>
            <w:r w:rsidRPr="006C759E">
              <w:rPr>
                <w:rFonts w:ascii="Times New Roman" w:hAnsi="Times New Roman" w:cs="Times New Roman"/>
              </w:rPr>
              <w:t xml:space="preserve">Forestry Sciences Lab, 320 Green St., </w:t>
            </w:r>
            <w:r w:rsidR="00D40093" w:rsidRPr="006C759E">
              <w:rPr>
                <w:rFonts w:ascii="Times New Roman" w:hAnsi="Times New Roman" w:cs="Times New Roman"/>
              </w:rPr>
              <w:t>A</w:t>
            </w:r>
            <w:r w:rsidRPr="006C759E">
              <w:rPr>
                <w:rFonts w:ascii="Times New Roman" w:hAnsi="Times New Roman" w:cs="Times New Roman"/>
              </w:rPr>
              <w:t>thens, GA</w:t>
            </w:r>
            <w:r w:rsidR="005D4205" w:rsidRPr="006C759E">
              <w:rPr>
                <w:rFonts w:ascii="Times New Roman" w:hAnsi="Times New Roman" w:cs="Times New Roman"/>
              </w:rPr>
              <w:t xml:space="preserve"> 30602</w:t>
            </w:r>
          </w:p>
        </w:tc>
      </w:tr>
      <w:tr w:rsidR="00AC1640" w:rsidRPr="006C759E" w:rsidTr="00B971A3">
        <w:trPr>
          <w:cantSplit/>
          <w:trHeight w:val="720"/>
        </w:trPr>
        <w:tc>
          <w:tcPr>
            <w:tcW w:w="6974" w:type="dxa"/>
            <w:gridSpan w:val="3"/>
          </w:tcPr>
          <w:p w:rsidR="00AC1640" w:rsidRPr="006C759E" w:rsidRDefault="00AC1640" w:rsidP="0098252E">
            <w:pPr>
              <w:pStyle w:val="Cell"/>
              <w:widowControl/>
              <w:numPr>
                <w:ilvl w:val="0"/>
                <w:numId w:val="2"/>
              </w:numPr>
              <w:ind w:right="144"/>
              <w:rPr>
                <w:rFonts w:ascii="Times New Roman" w:hAnsi="Times New Roman" w:cs="Times New Roman"/>
                <w:highlight w:val="lightGray"/>
                <w:shd w:val="clear" w:color="auto" w:fill="E6E6E6"/>
              </w:rPr>
            </w:pPr>
            <w:r w:rsidRPr="006C759E">
              <w:rPr>
                <w:rFonts w:ascii="Times New Roman" w:hAnsi="Times New Roman" w:cs="Times New Roman"/>
                <w:highlight w:val="lightGray"/>
                <w:shd w:val="clear" w:color="auto" w:fill="E6E6E6"/>
              </w:rPr>
              <w:t>Area of Research Applicability</w:t>
            </w:r>
          </w:p>
          <w:p w:rsidR="00AC1640" w:rsidRPr="00102445" w:rsidRDefault="00352DA1" w:rsidP="005D4205">
            <w:pPr>
              <w:pStyle w:val="Cell"/>
              <w:widowControl/>
              <w:spacing w:before="120"/>
              <w:ind w:left="504" w:right="144"/>
              <w:rPr>
                <w:rFonts w:ascii="Times New Roman" w:hAnsi="Times New Roman" w:cs="Times New Roman"/>
                <w:sz w:val="22"/>
                <w:szCs w:val="22"/>
              </w:rPr>
            </w:pPr>
            <w:r w:rsidRPr="00102445">
              <w:rPr>
                <w:rFonts w:ascii="Times New Roman" w:hAnsi="Times New Roman" w:cs="Times New Roman"/>
                <w:sz w:val="22"/>
                <w:szCs w:val="22"/>
              </w:rPr>
              <w:t>Regional</w:t>
            </w:r>
            <w:r w:rsidR="00483190" w:rsidRPr="00102445">
              <w:rPr>
                <w:rFonts w:ascii="Times New Roman" w:hAnsi="Times New Roman" w:cs="Times New Roman"/>
                <w:sz w:val="22"/>
                <w:szCs w:val="22"/>
              </w:rPr>
              <w:t xml:space="preserve"> </w:t>
            </w:r>
            <w:r w:rsidR="005B0589" w:rsidRPr="00102445">
              <w:rPr>
                <w:rFonts w:ascii="Times New Roman" w:hAnsi="Times New Roman" w:cs="Times New Roman"/>
                <w:sz w:val="22"/>
                <w:szCs w:val="22"/>
              </w:rPr>
              <w:t>(</w:t>
            </w:r>
            <w:r w:rsidR="005D4205" w:rsidRPr="00102445">
              <w:rPr>
                <w:rFonts w:ascii="Times New Roman" w:hAnsi="Times New Roman" w:cs="Times New Roman"/>
                <w:sz w:val="22"/>
                <w:szCs w:val="22"/>
              </w:rPr>
              <w:t>landowner values, urban ecology, outdoor recreation, social equity</w:t>
            </w:r>
            <w:r w:rsidR="005B0589" w:rsidRPr="00102445">
              <w:rPr>
                <w:rFonts w:ascii="Times New Roman" w:hAnsi="Times New Roman" w:cs="Times New Roman"/>
                <w:sz w:val="22"/>
                <w:szCs w:val="22"/>
              </w:rPr>
              <w:t>)</w:t>
            </w:r>
            <w:r w:rsidR="006C0DE4" w:rsidRPr="00102445">
              <w:rPr>
                <w:rFonts w:ascii="Times New Roman" w:hAnsi="Times New Roman" w:cs="Times New Roman"/>
                <w:sz w:val="22"/>
                <w:szCs w:val="22"/>
              </w:rPr>
              <w:t>;</w:t>
            </w:r>
            <w:r w:rsidR="005B0589" w:rsidRPr="00102445">
              <w:rPr>
                <w:rFonts w:ascii="Times New Roman" w:hAnsi="Times New Roman" w:cs="Times New Roman"/>
                <w:sz w:val="22"/>
                <w:szCs w:val="22"/>
              </w:rPr>
              <w:t xml:space="preserve"> global (</w:t>
            </w:r>
            <w:r w:rsidR="005D4205" w:rsidRPr="00102445">
              <w:rPr>
                <w:rFonts w:ascii="Times New Roman" w:hAnsi="Times New Roman" w:cs="Times New Roman"/>
                <w:sz w:val="22"/>
                <w:szCs w:val="22"/>
              </w:rPr>
              <w:t>theory</w:t>
            </w:r>
            <w:r w:rsidR="006C0DE4" w:rsidRPr="00102445">
              <w:rPr>
                <w:rFonts w:ascii="Times New Roman" w:hAnsi="Times New Roman" w:cs="Times New Roman"/>
                <w:sz w:val="22"/>
                <w:szCs w:val="22"/>
              </w:rPr>
              <w:t>/</w:t>
            </w:r>
            <w:r w:rsidR="002C5494" w:rsidRPr="00102445">
              <w:rPr>
                <w:rFonts w:ascii="Times New Roman" w:hAnsi="Times New Roman" w:cs="Times New Roman"/>
                <w:sz w:val="22"/>
                <w:szCs w:val="22"/>
              </w:rPr>
              <w:t>methodology)</w:t>
            </w:r>
            <w:r w:rsidR="00483190" w:rsidRPr="00102445">
              <w:rPr>
                <w:rFonts w:ascii="Times New Roman" w:hAnsi="Times New Roman" w:cs="Times New Roman"/>
                <w:sz w:val="22"/>
                <w:szCs w:val="22"/>
              </w:rPr>
              <w:t xml:space="preserve"> </w:t>
            </w:r>
          </w:p>
        </w:tc>
        <w:tc>
          <w:tcPr>
            <w:tcW w:w="3064" w:type="dxa"/>
            <w:gridSpan w:val="2"/>
          </w:tcPr>
          <w:p w:rsidR="00AC1640" w:rsidRPr="006C759E" w:rsidRDefault="00AC1640" w:rsidP="0098252E">
            <w:pPr>
              <w:pStyle w:val="Cell"/>
              <w:widowControl/>
              <w:numPr>
                <w:ilvl w:val="0"/>
                <w:numId w:val="2"/>
              </w:numPr>
              <w:ind w:right="144"/>
              <w:rPr>
                <w:rFonts w:ascii="Times New Roman" w:hAnsi="Times New Roman" w:cs="Times New Roman"/>
                <w:highlight w:val="lightGray"/>
                <w:shd w:val="clear" w:color="auto" w:fill="E6E6E6"/>
              </w:rPr>
            </w:pPr>
            <w:r w:rsidRPr="006C759E">
              <w:rPr>
                <w:rFonts w:ascii="Times New Roman" w:hAnsi="Times New Roman" w:cs="Times New Roman"/>
                <w:highlight w:val="lightGray"/>
                <w:shd w:val="clear" w:color="auto" w:fill="E6E6E6"/>
              </w:rPr>
              <w:t>Estimated Duration</w:t>
            </w:r>
          </w:p>
          <w:p w:rsidR="00AC1640" w:rsidRPr="006C759E" w:rsidRDefault="00352DA1" w:rsidP="00352DA1">
            <w:pPr>
              <w:pStyle w:val="Cell"/>
              <w:widowControl/>
              <w:spacing w:before="120"/>
              <w:ind w:left="504" w:right="144"/>
              <w:rPr>
                <w:rFonts w:ascii="Times New Roman" w:hAnsi="Times New Roman" w:cs="Times New Roman"/>
              </w:rPr>
            </w:pPr>
            <w:r w:rsidRPr="006C759E">
              <w:rPr>
                <w:rFonts w:ascii="Times New Roman" w:hAnsi="Times New Roman" w:cs="Times New Roman"/>
              </w:rPr>
              <w:t>5 years</w:t>
            </w:r>
          </w:p>
        </w:tc>
      </w:tr>
      <w:tr w:rsidR="00AC1640" w:rsidRPr="006C759E" w:rsidTr="00D40093">
        <w:trPr>
          <w:trHeight w:val="1110"/>
        </w:trPr>
        <w:tc>
          <w:tcPr>
            <w:tcW w:w="10038" w:type="dxa"/>
            <w:gridSpan w:val="5"/>
          </w:tcPr>
          <w:p w:rsidR="00AC1640" w:rsidRPr="00102445" w:rsidRDefault="00AC1640" w:rsidP="00102445">
            <w:pPr>
              <w:pStyle w:val="Cell"/>
              <w:widowControl/>
              <w:numPr>
                <w:ilvl w:val="0"/>
                <w:numId w:val="2"/>
              </w:numPr>
              <w:ind w:right="144"/>
              <w:rPr>
                <w:rFonts w:ascii="Times New Roman" w:hAnsi="Times New Roman" w:cs="Times New Roman"/>
                <w:highlight w:val="lightGray"/>
              </w:rPr>
            </w:pPr>
            <w:r w:rsidRPr="006C759E">
              <w:rPr>
                <w:rFonts w:ascii="Times New Roman" w:hAnsi="Times New Roman" w:cs="Times New Roman"/>
                <w:highlight w:val="lightGray"/>
                <w:shd w:val="clear" w:color="auto" w:fill="E6E6E6"/>
              </w:rPr>
              <w:t>Mission</w:t>
            </w:r>
            <w:r w:rsidRPr="006C759E">
              <w:rPr>
                <w:rFonts w:ascii="Times New Roman" w:hAnsi="Times New Roman" w:cs="Times New Roman"/>
                <w:highlight w:val="lightGray"/>
              </w:rPr>
              <w:t xml:space="preserve">  </w:t>
            </w:r>
            <w:r w:rsidR="0088794B" w:rsidRPr="00102445">
              <w:rPr>
                <w:rFonts w:ascii="Times New Roman" w:hAnsi="Times New Roman" w:cs="Times New Roman"/>
                <w:sz w:val="22"/>
                <w:szCs w:val="22"/>
              </w:rPr>
              <w:t xml:space="preserve">To improve </w:t>
            </w:r>
            <w:r w:rsidR="005D4205" w:rsidRPr="00102445">
              <w:rPr>
                <w:rFonts w:ascii="Times New Roman" w:hAnsi="Times New Roman" w:cs="Times New Roman"/>
                <w:sz w:val="22"/>
                <w:szCs w:val="22"/>
              </w:rPr>
              <w:t>understanding of how people influence and are influenced by natural environments; and to develop information exchange technology for policymakers, planners, and citizens to maximize the goods and services provided by natural resources while minimizing environmental risks.</w:t>
            </w:r>
          </w:p>
        </w:tc>
      </w:tr>
      <w:tr w:rsidR="00D40093" w:rsidRPr="006C759E" w:rsidTr="00F41D09">
        <w:trPr>
          <w:trHeight w:val="350"/>
        </w:trPr>
        <w:tc>
          <w:tcPr>
            <w:tcW w:w="10038" w:type="dxa"/>
            <w:gridSpan w:val="5"/>
          </w:tcPr>
          <w:p w:rsidR="00D40093" w:rsidRPr="006C759E" w:rsidRDefault="00D40093" w:rsidP="00865A13">
            <w:pPr>
              <w:pStyle w:val="Cell"/>
              <w:numPr>
                <w:ilvl w:val="0"/>
                <w:numId w:val="2"/>
              </w:numPr>
              <w:ind w:right="144"/>
              <w:rPr>
                <w:rFonts w:ascii="Times New Roman" w:hAnsi="Times New Roman" w:cs="Times New Roman"/>
                <w:shd w:val="clear" w:color="auto" w:fill="E6E6E6"/>
              </w:rPr>
            </w:pPr>
            <w:r w:rsidRPr="006C759E">
              <w:rPr>
                <w:rFonts w:ascii="Times New Roman" w:hAnsi="Times New Roman" w:cs="Times New Roman"/>
                <w:highlight w:val="lightGray"/>
                <w:shd w:val="clear" w:color="auto" w:fill="E6E6E6"/>
              </w:rPr>
              <w:t>Justification and Problem Selection</w:t>
            </w:r>
            <w:r w:rsidR="000F0F98" w:rsidRPr="006C759E">
              <w:rPr>
                <w:rFonts w:ascii="Times New Roman" w:hAnsi="Times New Roman" w:cs="Times New Roman"/>
                <w:shd w:val="clear" w:color="auto" w:fill="E6E6E6"/>
              </w:rPr>
              <w:t xml:space="preserve"> Summary</w:t>
            </w:r>
          </w:p>
          <w:p w:rsidR="0021067C" w:rsidRPr="004A350A" w:rsidRDefault="00102445" w:rsidP="00985799">
            <w:pPr>
              <w:widowControl/>
              <w:autoSpaceDE/>
              <w:autoSpaceDN/>
              <w:adjustRightInd/>
              <w:rPr>
                <w:rFonts w:ascii="Times New Roman" w:hAnsi="Times New Roman" w:cs="Times New Roman"/>
                <w:sz w:val="22"/>
                <w:szCs w:val="22"/>
              </w:rPr>
            </w:pPr>
            <w:r w:rsidRPr="00985799">
              <w:rPr>
                <w:rFonts w:ascii="Times New Roman" w:hAnsi="Times New Roman" w:cs="Times New Roman"/>
                <w:sz w:val="22"/>
                <w:szCs w:val="22"/>
                <w:shd w:val="clear" w:color="auto" w:fill="FFFFFF"/>
              </w:rPr>
              <w:t xml:space="preserve">The unit </w:t>
            </w:r>
            <w:r w:rsidR="00105D1F" w:rsidRPr="00F6390B">
              <w:rPr>
                <w:rFonts w:ascii="Times New Roman" w:hAnsi="Times New Roman" w:cs="Times New Roman"/>
                <w:sz w:val="22"/>
                <w:szCs w:val="22"/>
                <w:shd w:val="clear" w:color="auto" w:fill="FFFFFF"/>
              </w:rPr>
              <w:t xml:space="preserve">takes a </w:t>
            </w:r>
            <w:r w:rsidR="00624C34" w:rsidRPr="00F6390B">
              <w:rPr>
                <w:rFonts w:ascii="Times New Roman" w:hAnsi="Times New Roman" w:cs="Times New Roman"/>
                <w:sz w:val="22"/>
                <w:szCs w:val="22"/>
                <w:shd w:val="clear" w:color="auto" w:fill="FFFFFF"/>
              </w:rPr>
              <w:t>multi-disciplinary</w:t>
            </w:r>
            <w:r w:rsidR="00105D1F" w:rsidRPr="00F6390B">
              <w:rPr>
                <w:rFonts w:ascii="Times New Roman" w:hAnsi="Times New Roman" w:cs="Times New Roman"/>
                <w:sz w:val="22"/>
                <w:szCs w:val="22"/>
                <w:shd w:val="clear" w:color="auto" w:fill="FFFFFF"/>
              </w:rPr>
              <w:t xml:space="preserve"> approach to defined problems related to </w:t>
            </w:r>
            <w:r w:rsidR="006668B5" w:rsidRPr="00F6390B">
              <w:rPr>
                <w:rFonts w:ascii="Times New Roman" w:hAnsi="Times New Roman" w:cs="Times New Roman"/>
                <w:sz w:val="22"/>
                <w:szCs w:val="22"/>
                <w:shd w:val="clear" w:color="auto" w:fill="FFFFFF"/>
              </w:rPr>
              <w:t xml:space="preserve">the </w:t>
            </w:r>
            <w:r w:rsidR="00105D1F" w:rsidRPr="00963247">
              <w:rPr>
                <w:rFonts w:ascii="Times New Roman" w:hAnsi="Times New Roman" w:cs="Times New Roman"/>
                <w:sz w:val="22"/>
                <w:szCs w:val="22"/>
                <w:shd w:val="clear" w:color="auto" w:fill="FFFFFF"/>
              </w:rPr>
              <w:t>embedded</w:t>
            </w:r>
            <w:r w:rsidR="00F41D09" w:rsidRPr="00963247">
              <w:rPr>
                <w:rFonts w:ascii="Times New Roman" w:hAnsi="Times New Roman" w:cs="Times New Roman"/>
                <w:sz w:val="22"/>
                <w:szCs w:val="22"/>
                <w:shd w:val="clear" w:color="auto" w:fill="FFFFFF"/>
              </w:rPr>
              <w:t>ness</w:t>
            </w:r>
            <w:r w:rsidR="00105D1F" w:rsidRPr="00963247">
              <w:rPr>
                <w:rFonts w:ascii="Times New Roman" w:hAnsi="Times New Roman" w:cs="Times New Roman"/>
                <w:sz w:val="22"/>
                <w:szCs w:val="22"/>
                <w:shd w:val="clear" w:color="auto" w:fill="FFFFFF"/>
              </w:rPr>
              <w:t xml:space="preserve"> </w:t>
            </w:r>
            <w:r w:rsidR="006668B5" w:rsidRPr="00963247">
              <w:rPr>
                <w:rFonts w:ascii="Times New Roman" w:hAnsi="Times New Roman" w:cs="Times New Roman"/>
                <w:sz w:val="22"/>
                <w:szCs w:val="22"/>
                <w:shd w:val="clear" w:color="auto" w:fill="FFFFFF"/>
              </w:rPr>
              <w:t xml:space="preserve">of humans </w:t>
            </w:r>
            <w:r w:rsidR="00105D1F" w:rsidRPr="00963247">
              <w:rPr>
                <w:rFonts w:ascii="Times New Roman" w:hAnsi="Times New Roman" w:cs="Times New Roman"/>
                <w:sz w:val="22"/>
                <w:szCs w:val="22"/>
                <w:shd w:val="clear" w:color="auto" w:fill="FFFFFF"/>
              </w:rPr>
              <w:t>within natural systems.  This perspective is supported both by an ecologically-based empiricism and, importantly, by the longstanding demand of natural resource managers, policymakers,</w:t>
            </w:r>
            <w:r w:rsidR="006E17DC" w:rsidRPr="004A350A">
              <w:rPr>
                <w:rFonts w:ascii="Times New Roman" w:hAnsi="Times New Roman" w:cs="Times New Roman"/>
                <w:sz w:val="22"/>
                <w:szCs w:val="22"/>
                <w:shd w:val="clear" w:color="auto" w:fill="FFFFFF"/>
              </w:rPr>
              <w:t xml:space="preserve"> and pract</w:t>
            </w:r>
            <w:r w:rsidR="00900D1E" w:rsidRPr="004A350A">
              <w:rPr>
                <w:rFonts w:ascii="Times New Roman" w:hAnsi="Times New Roman" w:cs="Times New Roman"/>
                <w:sz w:val="22"/>
                <w:szCs w:val="22"/>
                <w:shd w:val="clear" w:color="auto" w:fill="FFFFFF"/>
              </w:rPr>
              <w:t xml:space="preserve">itioners for </w:t>
            </w:r>
            <w:r w:rsidR="000B3D50" w:rsidRPr="004A350A">
              <w:rPr>
                <w:rFonts w:ascii="Times New Roman" w:hAnsi="Times New Roman" w:cs="Times New Roman"/>
                <w:sz w:val="22"/>
                <w:szCs w:val="22"/>
                <w:shd w:val="clear" w:color="auto" w:fill="FFFFFF"/>
              </w:rPr>
              <w:t xml:space="preserve">land use and management </w:t>
            </w:r>
            <w:r w:rsidR="006E17DC" w:rsidRPr="004A350A">
              <w:rPr>
                <w:rFonts w:ascii="Times New Roman" w:hAnsi="Times New Roman" w:cs="Times New Roman"/>
                <w:sz w:val="22"/>
                <w:szCs w:val="22"/>
                <w:shd w:val="clear" w:color="auto" w:fill="FFFFFF"/>
              </w:rPr>
              <w:t xml:space="preserve">solutions </w:t>
            </w:r>
            <w:r w:rsidR="00B97DFD" w:rsidRPr="004A350A">
              <w:rPr>
                <w:rFonts w:ascii="Times New Roman" w:hAnsi="Times New Roman" w:cs="Times New Roman"/>
                <w:sz w:val="22"/>
                <w:szCs w:val="22"/>
                <w:shd w:val="clear" w:color="auto" w:fill="FFFFFF"/>
              </w:rPr>
              <w:t xml:space="preserve">that </w:t>
            </w:r>
            <w:r w:rsidR="00900D1E" w:rsidRPr="004A350A">
              <w:rPr>
                <w:rFonts w:ascii="Times New Roman" w:hAnsi="Times New Roman" w:cs="Times New Roman"/>
                <w:sz w:val="22"/>
                <w:szCs w:val="22"/>
                <w:shd w:val="clear" w:color="auto" w:fill="FFFFFF"/>
              </w:rPr>
              <w:t>blend</w:t>
            </w:r>
            <w:r w:rsidR="00CF5CD7" w:rsidRPr="004A350A">
              <w:rPr>
                <w:rFonts w:ascii="Times New Roman" w:hAnsi="Times New Roman" w:cs="Times New Roman"/>
                <w:sz w:val="22"/>
                <w:szCs w:val="22"/>
                <w:shd w:val="clear" w:color="auto" w:fill="FFFFFF"/>
              </w:rPr>
              <w:t xml:space="preserve"> natural and human systems</w:t>
            </w:r>
            <w:r w:rsidR="00B97DFD" w:rsidRPr="004A350A">
              <w:rPr>
                <w:rFonts w:ascii="Times New Roman" w:hAnsi="Times New Roman" w:cs="Times New Roman"/>
                <w:sz w:val="22"/>
                <w:szCs w:val="22"/>
                <w:shd w:val="clear" w:color="auto" w:fill="FFFFFF"/>
              </w:rPr>
              <w:t xml:space="preserve"> approaches</w:t>
            </w:r>
            <w:r w:rsidR="00CF5CD7" w:rsidRPr="004A350A">
              <w:rPr>
                <w:rFonts w:ascii="Times New Roman" w:hAnsi="Times New Roman" w:cs="Times New Roman"/>
                <w:sz w:val="22"/>
                <w:szCs w:val="22"/>
                <w:shd w:val="clear" w:color="auto" w:fill="FFFFFF"/>
              </w:rPr>
              <w:t xml:space="preserve">.  </w:t>
            </w:r>
            <w:r w:rsidR="000B3D50" w:rsidRPr="004A350A">
              <w:rPr>
                <w:rFonts w:ascii="Times New Roman" w:hAnsi="Times New Roman" w:cs="Times New Roman"/>
                <w:sz w:val="22"/>
                <w:szCs w:val="22"/>
                <w:shd w:val="clear" w:color="auto" w:fill="FFFFFF"/>
              </w:rPr>
              <w:t xml:space="preserve">The unit’s research spans the rural to urban continuum, principally across the South but also elsewhere in the nation and internationally.  </w:t>
            </w:r>
            <w:r w:rsidR="0052060D" w:rsidRPr="004A350A">
              <w:rPr>
                <w:rFonts w:ascii="Times New Roman" w:hAnsi="Times New Roman" w:cs="Times New Roman"/>
                <w:sz w:val="22"/>
                <w:szCs w:val="22"/>
                <w:shd w:val="clear" w:color="auto" w:fill="FFFFFF"/>
              </w:rPr>
              <w:t xml:space="preserve">Key </w:t>
            </w:r>
            <w:r w:rsidR="006668B5" w:rsidRPr="004A350A">
              <w:rPr>
                <w:rFonts w:ascii="Times New Roman" w:hAnsi="Times New Roman" w:cs="Times New Roman"/>
                <w:sz w:val="22"/>
                <w:szCs w:val="22"/>
                <w:shd w:val="clear" w:color="auto" w:fill="FFFFFF"/>
              </w:rPr>
              <w:t xml:space="preserve">research </w:t>
            </w:r>
            <w:r w:rsidR="0052060D" w:rsidRPr="004A350A">
              <w:rPr>
                <w:rFonts w:ascii="Times New Roman" w:hAnsi="Times New Roman" w:cs="Times New Roman"/>
                <w:sz w:val="22"/>
                <w:szCs w:val="22"/>
                <w:shd w:val="clear" w:color="auto" w:fill="FFFFFF"/>
              </w:rPr>
              <w:t>problem</w:t>
            </w:r>
            <w:r w:rsidR="006668B5" w:rsidRPr="004A350A">
              <w:rPr>
                <w:rFonts w:ascii="Times New Roman" w:hAnsi="Times New Roman" w:cs="Times New Roman"/>
                <w:sz w:val="22"/>
                <w:szCs w:val="22"/>
                <w:shd w:val="clear" w:color="auto" w:fill="FFFFFF"/>
              </w:rPr>
              <w:t>s relate to</w:t>
            </w:r>
            <w:r w:rsidR="0052060D" w:rsidRPr="004A350A">
              <w:rPr>
                <w:rFonts w:ascii="Times New Roman" w:hAnsi="Times New Roman" w:cs="Times New Roman"/>
                <w:sz w:val="22"/>
                <w:szCs w:val="22"/>
                <w:shd w:val="clear" w:color="auto" w:fill="FFFFFF"/>
              </w:rPr>
              <w:t xml:space="preserve">: 1) people and forests and the values and livelihoods related to this intersection; 2) nature-based recreation and tourism, including the health correlates of </w:t>
            </w:r>
            <w:r w:rsidR="006668B5" w:rsidRPr="004A350A">
              <w:rPr>
                <w:rFonts w:ascii="Times New Roman" w:hAnsi="Times New Roman" w:cs="Times New Roman"/>
                <w:sz w:val="22"/>
                <w:szCs w:val="22"/>
                <w:shd w:val="clear" w:color="auto" w:fill="FFFFFF"/>
              </w:rPr>
              <w:t xml:space="preserve">outdoor </w:t>
            </w:r>
            <w:r w:rsidR="0052060D" w:rsidRPr="004A350A">
              <w:rPr>
                <w:rFonts w:ascii="Times New Roman" w:hAnsi="Times New Roman" w:cs="Times New Roman"/>
                <w:sz w:val="22"/>
                <w:szCs w:val="22"/>
                <w:shd w:val="clear" w:color="auto" w:fill="FFFFFF"/>
              </w:rPr>
              <w:t xml:space="preserve">recreation participation; 3) </w:t>
            </w:r>
            <w:r w:rsidR="006668B5" w:rsidRPr="004A350A">
              <w:rPr>
                <w:rFonts w:ascii="Times New Roman" w:hAnsi="Times New Roman" w:cs="Times New Roman"/>
                <w:sz w:val="22"/>
                <w:szCs w:val="22"/>
                <w:shd w:val="clear" w:color="auto" w:fill="FFFFFF"/>
              </w:rPr>
              <w:t xml:space="preserve">the </w:t>
            </w:r>
            <w:r w:rsidR="0052060D" w:rsidRPr="004A350A">
              <w:rPr>
                <w:rFonts w:ascii="Times New Roman" w:hAnsi="Times New Roman" w:cs="Times New Roman"/>
                <w:sz w:val="22"/>
                <w:szCs w:val="22"/>
                <w:shd w:val="clear" w:color="auto" w:fill="FFFFFF"/>
              </w:rPr>
              <w:t>socio-ecology of urban and urbanizing landscapes, and 4) the environmental justice im</w:t>
            </w:r>
            <w:r w:rsidR="00077591" w:rsidRPr="004A350A">
              <w:rPr>
                <w:rFonts w:ascii="Times New Roman" w:hAnsi="Times New Roman" w:cs="Times New Roman"/>
                <w:sz w:val="22"/>
                <w:szCs w:val="22"/>
                <w:shd w:val="clear" w:color="auto" w:fill="FFFFFF"/>
              </w:rPr>
              <w:t xml:space="preserve">plications of </w:t>
            </w:r>
            <w:r w:rsidR="00AF6E5E" w:rsidRPr="004A350A">
              <w:rPr>
                <w:rFonts w:ascii="Times New Roman" w:hAnsi="Times New Roman" w:cs="Times New Roman"/>
                <w:sz w:val="22"/>
                <w:szCs w:val="22"/>
                <w:shd w:val="clear" w:color="auto" w:fill="FFFFFF"/>
              </w:rPr>
              <w:t xml:space="preserve">people’s </w:t>
            </w:r>
            <w:r w:rsidR="00077591" w:rsidRPr="004A350A">
              <w:rPr>
                <w:rFonts w:ascii="Times New Roman" w:hAnsi="Times New Roman" w:cs="Times New Roman"/>
                <w:sz w:val="22"/>
                <w:szCs w:val="22"/>
                <w:shd w:val="clear" w:color="auto" w:fill="FFFFFF"/>
              </w:rPr>
              <w:t>interaction with the natural environment</w:t>
            </w:r>
            <w:r w:rsidR="0052060D" w:rsidRPr="004A350A">
              <w:rPr>
                <w:rFonts w:ascii="Times New Roman" w:hAnsi="Times New Roman" w:cs="Times New Roman"/>
                <w:sz w:val="22"/>
                <w:szCs w:val="22"/>
                <w:shd w:val="clear" w:color="auto" w:fill="FFFFFF"/>
              </w:rPr>
              <w:t>.</w:t>
            </w:r>
            <w:r w:rsidR="0052060D" w:rsidRPr="004A350A">
              <w:rPr>
                <w:rFonts w:ascii="Times New Roman" w:hAnsi="Times New Roman" w:cs="Times New Roman"/>
                <w:sz w:val="22"/>
                <w:szCs w:val="22"/>
              </w:rPr>
              <w:t xml:space="preserve">  </w:t>
            </w:r>
            <w:r w:rsidR="00077591" w:rsidRPr="004A350A">
              <w:rPr>
                <w:rFonts w:ascii="Times New Roman" w:hAnsi="Times New Roman" w:cs="Times New Roman"/>
                <w:sz w:val="22"/>
                <w:szCs w:val="22"/>
              </w:rPr>
              <w:t xml:space="preserve">These problem areas are </w:t>
            </w:r>
            <w:r w:rsidR="00093E90" w:rsidRPr="004A350A">
              <w:rPr>
                <w:rFonts w:ascii="Times New Roman" w:hAnsi="Times New Roman" w:cs="Times New Roman"/>
                <w:sz w:val="22"/>
                <w:szCs w:val="22"/>
              </w:rPr>
              <w:t xml:space="preserve">undergirded by federal mandates such as the </w:t>
            </w:r>
            <w:r w:rsidR="00093E90" w:rsidRPr="004A350A">
              <w:rPr>
                <w:rFonts w:ascii="Times New Roman" w:hAnsi="Times New Roman" w:cs="Times New Roman"/>
                <w:sz w:val="22"/>
                <w:szCs w:val="22"/>
                <w:u w:val="single"/>
              </w:rPr>
              <w:t>Resources Planning Act (</w:t>
            </w:r>
            <w:r w:rsidR="00C64A70" w:rsidRPr="004A350A">
              <w:rPr>
                <w:rFonts w:ascii="Times New Roman" w:hAnsi="Times New Roman" w:cs="Times New Roman"/>
                <w:sz w:val="22"/>
                <w:szCs w:val="22"/>
                <w:u w:val="single"/>
                <w:shd w:val="clear" w:color="auto" w:fill="FFFFFF"/>
              </w:rPr>
              <w:t>RPA</w:t>
            </w:r>
            <w:r w:rsidR="00093E90" w:rsidRPr="004A350A">
              <w:rPr>
                <w:rFonts w:ascii="Times New Roman" w:hAnsi="Times New Roman" w:cs="Times New Roman"/>
                <w:sz w:val="22"/>
                <w:szCs w:val="22"/>
                <w:u w:val="single"/>
                <w:shd w:val="clear" w:color="auto" w:fill="FFFFFF"/>
              </w:rPr>
              <w:t>) A</w:t>
            </w:r>
            <w:r w:rsidR="00C64A70" w:rsidRPr="004A350A">
              <w:rPr>
                <w:rFonts w:ascii="Times New Roman" w:hAnsi="Times New Roman" w:cs="Times New Roman"/>
                <w:sz w:val="22"/>
                <w:szCs w:val="22"/>
                <w:u w:val="single"/>
                <w:shd w:val="clear" w:color="auto" w:fill="FFFFFF"/>
              </w:rPr>
              <w:t>ssessment</w:t>
            </w:r>
            <w:r w:rsidR="00093E90" w:rsidRPr="004A350A">
              <w:rPr>
                <w:rFonts w:ascii="Times New Roman" w:hAnsi="Times New Roman" w:cs="Times New Roman"/>
                <w:sz w:val="22"/>
                <w:szCs w:val="22"/>
                <w:shd w:val="clear" w:color="auto" w:fill="FFFFFF"/>
              </w:rPr>
              <w:t>, which re</w:t>
            </w:r>
            <w:r w:rsidR="00F40039" w:rsidRPr="004A350A">
              <w:rPr>
                <w:rFonts w:ascii="Times New Roman" w:hAnsi="Times New Roman" w:cs="Times New Roman"/>
                <w:sz w:val="22"/>
                <w:szCs w:val="22"/>
                <w:shd w:val="clear" w:color="auto" w:fill="FFFFFF"/>
              </w:rPr>
              <w:t>quires periodic estimates</w:t>
            </w:r>
            <w:r w:rsidR="00AF6E5E" w:rsidRPr="004A350A">
              <w:rPr>
                <w:rFonts w:ascii="Times New Roman" w:hAnsi="Times New Roman" w:cs="Times New Roman"/>
                <w:sz w:val="22"/>
                <w:szCs w:val="22"/>
                <w:shd w:val="clear" w:color="auto" w:fill="FFFFFF"/>
              </w:rPr>
              <w:t xml:space="preserve"> and projections </w:t>
            </w:r>
            <w:r w:rsidR="00F40039" w:rsidRPr="004A350A">
              <w:rPr>
                <w:rFonts w:ascii="Times New Roman" w:hAnsi="Times New Roman" w:cs="Times New Roman"/>
                <w:sz w:val="22"/>
                <w:szCs w:val="22"/>
                <w:shd w:val="clear" w:color="auto" w:fill="FFFFFF"/>
              </w:rPr>
              <w:t xml:space="preserve">of national outdoor recreation participation.  As well, attention to environmental justice is specified in the </w:t>
            </w:r>
            <w:r w:rsidR="00F40039" w:rsidRPr="004A350A">
              <w:rPr>
                <w:rFonts w:ascii="Times New Roman" w:hAnsi="Times New Roman" w:cs="Times New Roman"/>
                <w:sz w:val="22"/>
                <w:szCs w:val="22"/>
                <w:u w:val="single"/>
                <w:shd w:val="clear" w:color="auto" w:fill="FFFFFF"/>
              </w:rPr>
              <w:t>1994 Executive Order 12898</w:t>
            </w:r>
            <w:r w:rsidR="00F40039" w:rsidRPr="004A350A">
              <w:rPr>
                <w:rFonts w:ascii="Times New Roman" w:hAnsi="Times New Roman" w:cs="Times New Roman"/>
                <w:sz w:val="22"/>
                <w:szCs w:val="22"/>
                <w:shd w:val="clear" w:color="auto" w:fill="FFFFFF"/>
              </w:rPr>
              <w:t xml:space="preserve"> and reinforced by the more recent </w:t>
            </w:r>
            <w:r w:rsidR="00F40039" w:rsidRPr="004A350A">
              <w:rPr>
                <w:rFonts w:ascii="Times New Roman" w:hAnsi="Times New Roman" w:cs="Times New Roman"/>
                <w:sz w:val="22"/>
                <w:szCs w:val="22"/>
                <w:u w:val="single"/>
                <w:shd w:val="clear" w:color="auto" w:fill="FFFFFF"/>
              </w:rPr>
              <w:t>2011</w:t>
            </w:r>
            <w:r w:rsidR="00F40039" w:rsidRPr="004A350A">
              <w:rPr>
                <w:rFonts w:ascii="Times New Roman" w:hAnsi="Times New Roman" w:cs="Times New Roman"/>
                <w:sz w:val="22"/>
                <w:szCs w:val="22"/>
                <w:shd w:val="clear" w:color="auto" w:fill="FFFFFF"/>
              </w:rPr>
              <w:t xml:space="preserve"> </w:t>
            </w:r>
            <w:r w:rsidR="00F40039" w:rsidRPr="004A350A">
              <w:rPr>
                <w:rFonts w:ascii="Times New Roman" w:hAnsi="Times New Roman" w:cs="Times New Roman"/>
                <w:sz w:val="22"/>
                <w:szCs w:val="22"/>
                <w:u w:val="single"/>
                <w:shd w:val="clear" w:color="auto" w:fill="FFFFFF"/>
              </w:rPr>
              <w:t>Interagency Memorandum on Environmental Justice and Executive Order 12898</w:t>
            </w:r>
            <w:r w:rsidR="00F40039" w:rsidRPr="004A350A">
              <w:rPr>
                <w:rFonts w:ascii="Times New Roman" w:hAnsi="Times New Roman" w:cs="Times New Roman"/>
                <w:sz w:val="22"/>
                <w:szCs w:val="22"/>
                <w:shd w:val="clear" w:color="auto" w:fill="FFFFFF"/>
              </w:rPr>
              <w:t>, which directs federal agencies to identify any adv</w:t>
            </w:r>
            <w:r w:rsidR="000E5F6C" w:rsidRPr="004A350A">
              <w:rPr>
                <w:rFonts w:ascii="Times New Roman" w:hAnsi="Times New Roman" w:cs="Times New Roman"/>
                <w:sz w:val="22"/>
                <w:szCs w:val="22"/>
                <w:shd w:val="clear" w:color="auto" w:fill="FFFFFF"/>
              </w:rPr>
              <w:t xml:space="preserve">erse effects of its policies, </w:t>
            </w:r>
            <w:r w:rsidR="00F40039" w:rsidRPr="004A350A">
              <w:rPr>
                <w:rFonts w:ascii="Times New Roman" w:hAnsi="Times New Roman" w:cs="Times New Roman"/>
                <w:sz w:val="22"/>
                <w:szCs w:val="22"/>
                <w:shd w:val="clear" w:color="auto" w:fill="FFFFFF"/>
              </w:rPr>
              <w:t>programming</w:t>
            </w:r>
            <w:r w:rsidR="000E5F6C" w:rsidRPr="004A350A">
              <w:rPr>
                <w:rFonts w:ascii="Times New Roman" w:hAnsi="Times New Roman" w:cs="Times New Roman"/>
                <w:sz w:val="22"/>
                <w:szCs w:val="22"/>
                <w:shd w:val="clear" w:color="auto" w:fill="FFFFFF"/>
              </w:rPr>
              <w:t>, or activities</w:t>
            </w:r>
            <w:r w:rsidR="00F40039" w:rsidRPr="004A350A">
              <w:rPr>
                <w:rFonts w:ascii="Times New Roman" w:hAnsi="Times New Roman" w:cs="Times New Roman"/>
                <w:sz w:val="22"/>
                <w:szCs w:val="22"/>
                <w:shd w:val="clear" w:color="auto" w:fill="FFFFFF"/>
              </w:rPr>
              <w:t xml:space="preserve"> on minorit</w:t>
            </w:r>
            <w:r w:rsidR="000E5F6C" w:rsidRPr="004A350A">
              <w:rPr>
                <w:rFonts w:ascii="Times New Roman" w:hAnsi="Times New Roman" w:cs="Times New Roman"/>
                <w:sz w:val="22"/>
                <w:szCs w:val="22"/>
                <w:shd w:val="clear" w:color="auto" w:fill="FFFFFF"/>
              </w:rPr>
              <w:t xml:space="preserve">y and or low-income populations. </w:t>
            </w:r>
            <w:r w:rsidR="00653E4D" w:rsidRPr="004A350A">
              <w:rPr>
                <w:rFonts w:ascii="Times New Roman" w:hAnsi="Times New Roman" w:cs="Times New Roman"/>
                <w:sz w:val="22"/>
                <w:szCs w:val="22"/>
                <w:shd w:val="clear" w:color="auto" w:fill="FFFFFF"/>
              </w:rPr>
              <w:t xml:space="preserve"> </w:t>
            </w:r>
            <w:r w:rsidR="000E5F6C" w:rsidRPr="004A350A">
              <w:rPr>
                <w:rFonts w:ascii="Times New Roman" w:hAnsi="Times New Roman" w:cs="Times New Roman"/>
                <w:sz w:val="22"/>
                <w:szCs w:val="22"/>
                <w:shd w:val="clear" w:color="auto" w:fill="FFFFFF"/>
              </w:rPr>
              <w:t xml:space="preserve"> </w:t>
            </w:r>
          </w:p>
        </w:tc>
      </w:tr>
      <w:tr w:rsidR="00AC1640" w:rsidRPr="006C759E" w:rsidTr="00BC60A5">
        <w:tc>
          <w:tcPr>
            <w:tcW w:w="4179" w:type="dxa"/>
          </w:tcPr>
          <w:p w:rsidR="00AC1640" w:rsidRPr="00985799" w:rsidRDefault="00AC1640">
            <w:pPr>
              <w:pStyle w:val="Cell"/>
              <w:widowControl/>
              <w:ind w:left="144" w:right="144"/>
              <w:jc w:val="center"/>
              <w:rPr>
                <w:rFonts w:ascii="Times New Roman" w:hAnsi="Times New Roman" w:cs="Times New Roman"/>
              </w:rPr>
            </w:pPr>
            <w:r w:rsidRPr="00985799">
              <w:rPr>
                <w:rFonts w:ascii="Times New Roman" w:hAnsi="Times New Roman" w:cs="Times New Roman"/>
              </w:rPr>
              <w:t>Signature</w:t>
            </w:r>
          </w:p>
        </w:tc>
        <w:tc>
          <w:tcPr>
            <w:tcW w:w="4595" w:type="dxa"/>
            <w:gridSpan w:val="3"/>
          </w:tcPr>
          <w:p w:rsidR="00AC1640" w:rsidRPr="004A350A" w:rsidRDefault="00AC1640">
            <w:pPr>
              <w:pStyle w:val="Cell"/>
              <w:widowControl/>
              <w:ind w:left="144" w:right="144"/>
              <w:jc w:val="center"/>
              <w:rPr>
                <w:rFonts w:ascii="Times New Roman" w:hAnsi="Times New Roman" w:cs="Times New Roman"/>
              </w:rPr>
            </w:pPr>
            <w:r w:rsidRPr="004A350A">
              <w:rPr>
                <w:rFonts w:ascii="Times New Roman" w:hAnsi="Times New Roman" w:cs="Times New Roman"/>
              </w:rPr>
              <w:t>Title</w:t>
            </w:r>
          </w:p>
        </w:tc>
        <w:tc>
          <w:tcPr>
            <w:tcW w:w="1264" w:type="dxa"/>
          </w:tcPr>
          <w:p w:rsidR="00AC1640" w:rsidRPr="004A350A" w:rsidRDefault="00AC1640">
            <w:pPr>
              <w:pStyle w:val="Cell"/>
              <w:widowControl/>
              <w:ind w:left="144" w:right="144"/>
              <w:jc w:val="center"/>
              <w:rPr>
                <w:rFonts w:ascii="Times New Roman" w:hAnsi="Times New Roman" w:cs="Times New Roman"/>
              </w:rPr>
            </w:pPr>
            <w:r w:rsidRPr="004A350A">
              <w:rPr>
                <w:rFonts w:ascii="Times New Roman" w:hAnsi="Times New Roman" w:cs="Times New Roman"/>
              </w:rPr>
              <w:t>Date</w:t>
            </w:r>
          </w:p>
        </w:tc>
      </w:tr>
      <w:tr w:rsidR="00AC1640" w:rsidRPr="006C759E" w:rsidTr="00BC60A5">
        <w:trPr>
          <w:trHeight w:val="720"/>
        </w:trPr>
        <w:tc>
          <w:tcPr>
            <w:tcW w:w="4179" w:type="dxa"/>
          </w:tcPr>
          <w:p w:rsidR="00AC1640" w:rsidRPr="00985799" w:rsidRDefault="00352DA1">
            <w:pPr>
              <w:pStyle w:val="Cell"/>
              <w:widowControl/>
              <w:ind w:left="144" w:right="144"/>
              <w:rPr>
                <w:rFonts w:ascii="Times New Roman" w:hAnsi="Times New Roman" w:cs="Times New Roman"/>
              </w:rPr>
            </w:pPr>
            <w:r w:rsidRPr="00985799">
              <w:rPr>
                <w:rFonts w:ascii="Times New Roman" w:hAnsi="Times New Roman" w:cs="Times New Roman"/>
              </w:rPr>
              <w:t>Prepared By</w:t>
            </w:r>
            <w:r w:rsidR="00AC1640" w:rsidRPr="00985799">
              <w:rPr>
                <w:rFonts w:ascii="Times New Roman" w:hAnsi="Times New Roman" w:cs="Times New Roman"/>
              </w:rPr>
              <w:t xml:space="preserve">:  </w:t>
            </w:r>
          </w:p>
          <w:p w:rsidR="00352DA1" w:rsidRPr="004A350A" w:rsidRDefault="00352DA1">
            <w:pPr>
              <w:pStyle w:val="Cell"/>
              <w:widowControl/>
              <w:ind w:left="144" w:right="144"/>
              <w:rPr>
                <w:rFonts w:ascii="Times New Roman" w:hAnsi="Times New Roman" w:cs="Times New Roman"/>
              </w:rPr>
            </w:pPr>
          </w:p>
          <w:p w:rsidR="00352DA1" w:rsidRPr="004A350A" w:rsidRDefault="0065165E" w:rsidP="00A45E5A">
            <w:pPr>
              <w:pStyle w:val="Cell"/>
              <w:widowControl/>
              <w:spacing w:after="120"/>
              <w:ind w:left="144" w:right="144"/>
              <w:rPr>
                <w:rFonts w:ascii="Times New Roman" w:hAnsi="Times New Roman" w:cs="Times New Roman"/>
              </w:rPr>
            </w:pPr>
            <w:r w:rsidRPr="004A350A">
              <w:rPr>
                <w:rFonts w:ascii="Times New Roman" w:hAnsi="Times New Roman" w:cs="Times New Roman"/>
              </w:rPr>
              <w:t xml:space="preserve">/s/ </w:t>
            </w:r>
            <w:r w:rsidR="00A45E5A" w:rsidRPr="004A350A">
              <w:rPr>
                <w:rFonts w:ascii="Times New Roman" w:hAnsi="Times New Roman" w:cs="Times New Roman"/>
              </w:rPr>
              <w:t>Gregory A. Ruark</w:t>
            </w:r>
          </w:p>
        </w:tc>
        <w:tc>
          <w:tcPr>
            <w:tcW w:w="4595" w:type="dxa"/>
            <w:gridSpan w:val="3"/>
            <w:vAlign w:val="bottom"/>
          </w:tcPr>
          <w:p w:rsidR="00352DA1" w:rsidRPr="004A350A" w:rsidRDefault="00A45E5A">
            <w:pPr>
              <w:pStyle w:val="Cell"/>
              <w:widowControl/>
              <w:ind w:left="144" w:right="144"/>
              <w:rPr>
                <w:rFonts w:ascii="Times New Roman" w:hAnsi="Times New Roman" w:cs="Times New Roman"/>
              </w:rPr>
            </w:pPr>
            <w:r w:rsidRPr="004A350A">
              <w:rPr>
                <w:rFonts w:ascii="Times New Roman" w:hAnsi="Times New Roman" w:cs="Times New Roman"/>
              </w:rPr>
              <w:t>GREGORY A. RUARK</w:t>
            </w:r>
          </w:p>
          <w:p w:rsidR="00AC1640" w:rsidRPr="004A350A" w:rsidRDefault="00AC1640">
            <w:pPr>
              <w:pStyle w:val="Cell"/>
              <w:widowControl/>
              <w:ind w:left="144" w:right="144"/>
              <w:rPr>
                <w:rFonts w:ascii="Times New Roman" w:hAnsi="Times New Roman" w:cs="Times New Roman"/>
              </w:rPr>
            </w:pPr>
            <w:r w:rsidRPr="004A350A">
              <w:rPr>
                <w:rFonts w:ascii="Times New Roman" w:hAnsi="Times New Roman" w:cs="Times New Roman"/>
              </w:rPr>
              <w:t xml:space="preserve">Assistant </w:t>
            </w:r>
            <w:r w:rsidR="00BC60A5" w:rsidRPr="004A350A">
              <w:rPr>
                <w:rFonts w:ascii="Times New Roman" w:hAnsi="Times New Roman" w:cs="Times New Roman"/>
              </w:rPr>
              <w:t xml:space="preserve">Station </w:t>
            </w:r>
            <w:r w:rsidRPr="004A350A">
              <w:rPr>
                <w:rFonts w:ascii="Times New Roman" w:hAnsi="Times New Roman" w:cs="Times New Roman"/>
              </w:rPr>
              <w:t>Director for Research</w:t>
            </w:r>
          </w:p>
        </w:tc>
        <w:tc>
          <w:tcPr>
            <w:tcW w:w="1264" w:type="dxa"/>
            <w:vAlign w:val="center"/>
          </w:tcPr>
          <w:p w:rsidR="00AC1640" w:rsidRPr="004A350A" w:rsidRDefault="00A53A22" w:rsidP="00A53A22">
            <w:pPr>
              <w:pStyle w:val="Cell"/>
              <w:widowControl/>
              <w:ind w:left="144" w:right="144"/>
              <w:jc w:val="center"/>
              <w:rPr>
                <w:rFonts w:ascii="Times New Roman" w:hAnsi="Times New Roman" w:cs="Times New Roman"/>
              </w:rPr>
            </w:pPr>
            <w:r>
              <w:rPr>
                <w:rFonts w:ascii="Times New Roman" w:hAnsi="Times New Roman" w:cs="Times New Roman"/>
              </w:rPr>
              <w:t>9/23</w:t>
            </w:r>
            <w:r w:rsidR="006878C7" w:rsidRPr="004A350A">
              <w:rPr>
                <w:rFonts w:ascii="Times New Roman" w:hAnsi="Times New Roman" w:cs="Times New Roman"/>
              </w:rPr>
              <w:t>/14</w:t>
            </w:r>
          </w:p>
        </w:tc>
      </w:tr>
      <w:tr w:rsidR="00AC1640" w:rsidRPr="006C759E" w:rsidTr="00BC60A5">
        <w:trPr>
          <w:trHeight w:val="720"/>
        </w:trPr>
        <w:tc>
          <w:tcPr>
            <w:tcW w:w="4179" w:type="dxa"/>
          </w:tcPr>
          <w:p w:rsidR="00AC1640" w:rsidRPr="00985799" w:rsidRDefault="00352DA1">
            <w:pPr>
              <w:pStyle w:val="Cell"/>
              <w:widowControl/>
              <w:ind w:left="144" w:right="144"/>
              <w:rPr>
                <w:rFonts w:ascii="Times New Roman" w:hAnsi="Times New Roman" w:cs="Times New Roman"/>
              </w:rPr>
            </w:pPr>
            <w:r w:rsidRPr="00985799">
              <w:rPr>
                <w:rFonts w:ascii="Times New Roman" w:hAnsi="Times New Roman" w:cs="Times New Roman"/>
              </w:rPr>
              <w:t>Recommended:</w:t>
            </w:r>
          </w:p>
          <w:p w:rsidR="0065165E" w:rsidRPr="004A350A" w:rsidRDefault="0065165E">
            <w:pPr>
              <w:pStyle w:val="Cell"/>
              <w:widowControl/>
              <w:ind w:left="144" w:right="144"/>
              <w:rPr>
                <w:rFonts w:ascii="Times New Roman" w:hAnsi="Times New Roman" w:cs="Times New Roman"/>
              </w:rPr>
            </w:pPr>
          </w:p>
          <w:p w:rsidR="0065165E" w:rsidRPr="004A350A" w:rsidRDefault="0065165E" w:rsidP="0065165E">
            <w:pPr>
              <w:pStyle w:val="Cell"/>
              <w:widowControl/>
              <w:spacing w:after="120"/>
              <w:ind w:left="144" w:right="144"/>
              <w:rPr>
                <w:rFonts w:ascii="Times New Roman" w:hAnsi="Times New Roman" w:cs="Times New Roman"/>
              </w:rPr>
            </w:pPr>
          </w:p>
        </w:tc>
        <w:tc>
          <w:tcPr>
            <w:tcW w:w="4595" w:type="dxa"/>
            <w:gridSpan w:val="3"/>
            <w:vAlign w:val="bottom"/>
          </w:tcPr>
          <w:p w:rsidR="0088794B" w:rsidRPr="004A350A" w:rsidRDefault="0088794B" w:rsidP="0088794B">
            <w:pPr>
              <w:pStyle w:val="Cell"/>
              <w:widowControl/>
              <w:ind w:left="144" w:right="144"/>
              <w:rPr>
                <w:rFonts w:ascii="Times New Roman" w:hAnsi="Times New Roman" w:cs="Times New Roman"/>
              </w:rPr>
            </w:pPr>
            <w:r w:rsidRPr="004A350A">
              <w:rPr>
                <w:rFonts w:ascii="Times New Roman" w:hAnsi="Times New Roman" w:cs="Times New Roman"/>
              </w:rPr>
              <w:t>CARL LUCERO</w:t>
            </w:r>
          </w:p>
          <w:p w:rsidR="00AC1640" w:rsidRPr="004A350A" w:rsidRDefault="00AC1640" w:rsidP="0088794B">
            <w:pPr>
              <w:pStyle w:val="Cell"/>
              <w:widowControl/>
              <w:ind w:left="144" w:right="144"/>
              <w:rPr>
                <w:rFonts w:ascii="Times New Roman" w:hAnsi="Times New Roman" w:cs="Times New Roman"/>
              </w:rPr>
            </w:pPr>
            <w:r w:rsidRPr="004A350A">
              <w:rPr>
                <w:rFonts w:ascii="Times New Roman" w:hAnsi="Times New Roman" w:cs="Times New Roman"/>
              </w:rPr>
              <w:t>Staff Director</w:t>
            </w:r>
            <w:r w:rsidR="00810E33" w:rsidRPr="004A350A">
              <w:rPr>
                <w:rFonts w:ascii="Times New Roman" w:hAnsi="Times New Roman" w:cs="Times New Roman"/>
              </w:rPr>
              <w:t>,</w:t>
            </w:r>
            <w:r w:rsidR="00352DA1" w:rsidRPr="004A350A">
              <w:rPr>
                <w:rFonts w:ascii="Times New Roman" w:hAnsi="Times New Roman" w:cs="Times New Roman"/>
              </w:rPr>
              <w:t xml:space="preserve"> </w:t>
            </w:r>
            <w:r w:rsidR="0088794B" w:rsidRPr="004A350A">
              <w:rPr>
                <w:rFonts w:ascii="Times New Roman" w:hAnsi="Times New Roman" w:cs="Times New Roman"/>
              </w:rPr>
              <w:t>Resource Use Sciences</w:t>
            </w:r>
          </w:p>
        </w:tc>
        <w:tc>
          <w:tcPr>
            <w:tcW w:w="1264" w:type="dxa"/>
            <w:vAlign w:val="center"/>
          </w:tcPr>
          <w:p w:rsidR="00AC1640" w:rsidRPr="004A350A" w:rsidRDefault="00AC1640">
            <w:pPr>
              <w:pStyle w:val="Cell"/>
              <w:widowControl/>
              <w:ind w:left="144" w:right="144"/>
              <w:jc w:val="center"/>
              <w:rPr>
                <w:rFonts w:ascii="Times New Roman" w:hAnsi="Times New Roman" w:cs="Times New Roman"/>
              </w:rPr>
            </w:pPr>
          </w:p>
        </w:tc>
      </w:tr>
      <w:tr w:rsidR="00AC1640" w:rsidRPr="006C759E" w:rsidTr="00BC60A5">
        <w:trPr>
          <w:trHeight w:val="720"/>
        </w:trPr>
        <w:tc>
          <w:tcPr>
            <w:tcW w:w="4179" w:type="dxa"/>
          </w:tcPr>
          <w:p w:rsidR="0065165E" w:rsidRPr="00985799" w:rsidRDefault="00AC1640">
            <w:pPr>
              <w:pStyle w:val="Cell"/>
              <w:widowControl/>
              <w:ind w:left="144" w:right="144"/>
              <w:rPr>
                <w:rFonts w:ascii="Times New Roman" w:hAnsi="Times New Roman" w:cs="Times New Roman"/>
              </w:rPr>
            </w:pPr>
            <w:r w:rsidRPr="00985799">
              <w:rPr>
                <w:rFonts w:ascii="Times New Roman" w:hAnsi="Times New Roman" w:cs="Times New Roman"/>
              </w:rPr>
              <w:t xml:space="preserve">Approved: </w:t>
            </w:r>
          </w:p>
          <w:p w:rsidR="0065165E" w:rsidRPr="004A350A" w:rsidRDefault="0065165E">
            <w:pPr>
              <w:pStyle w:val="Cell"/>
              <w:widowControl/>
              <w:ind w:left="144" w:right="144"/>
              <w:rPr>
                <w:rFonts w:ascii="Times New Roman" w:hAnsi="Times New Roman" w:cs="Times New Roman"/>
              </w:rPr>
            </w:pPr>
          </w:p>
          <w:p w:rsidR="00AC1640" w:rsidRPr="004A350A" w:rsidRDefault="00AC1640" w:rsidP="0065165E">
            <w:pPr>
              <w:pStyle w:val="Cell"/>
              <w:widowControl/>
              <w:spacing w:after="120"/>
              <w:ind w:left="144" w:right="144"/>
              <w:rPr>
                <w:rFonts w:ascii="Times New Roman" w:hAnsi="Times New Roman" w:cs="Times New Roman"/>
              </w:rPr>
            </w:pPr>
          </w:p>
        </w:tc>
        <w:tc>
          <w:tcPr>
            <w:tcW w:w="4595" w:type="dxa"/>
            <w:gridSpan w:val="3"/>
            <w:vAlign w:val="bottom"/>
          </w:tcPr>
          <w:p w:rsidR="00011A3E" w:rsidRPr="004A350A" w:rsidRDefault="00672CFC">
            <w:pPr>
              <w:pStyle w:val="Cell"/>
              <w:widowControl/>
              <w:ind w:left="144" w:right="144"/>
              <w:rPr>
                <w:rFonts w:ascii="Times New Roman" w:hAnsi="Times New Roman" w:cs="Times New Roman"/>
              </w:rPr>
            </w:pPr>
            <w:r w:rsidRPr="004A350A">
              <w:rPr>
                <w:rFonts w:ascii="Times New Roman" w:hAnsi="Times New Roman" w:cs="Times New Roman"/>
              </w:rPr>
              <w:t>ROBERT DOUDRICK</w:t>
            </w:r>
          </w:p>
          <w:p w:rsidR="00AC1640" w:rsidRPr="004A350A" w:rsidRDefault="00AC1640">
            <w:pPr>
              <w:pStyle w:val="Cell"/>
              <w:widowControl/>
              <w:ind w:left="144" w:right="144"/>
              <w:rPr>
                <w:rFonts w:ascii="Times New Roman" w:hAnsi="Times New Roman" w:cs="Times New Roman"/>
              </w:rPr>
            </w:pPr>
            <w:r w:rsidRPr="004A350A">
              <w:rPr>
                <w:rFonts w:ascii="Times New Roman" w:hAnsi="Times New Roman" w:cs="Times New Roman"/>
              </w:rPr>
              <w:t>Station Director</w:t>
            </w:r>
            <w:r w:rsidR="00011A3E" w:rsidRPr="004A350A">
              <w:rPr>
                <w:rFonts w:ascii="Times New Roman" w:hAnsi="Times New Roman" w:cs="Times New Roman"/>
              </w:rPr>
              <w:t>, Southern Research Station</w:t>
            </w:r>
          </w:p>
        </w:tc>
        <w:tc>
          <w:tcPr>
            <w:tcW w:w="1264" w:type="dxa"/>
            <w:vAlign w:val="center"/>
          </w:tcPr>
          <w:p w:rsidR="00AC1640" w:rsidRPr="004A350A" w:rsidRDefault="00AC1640">
            <w:pPr>
              <w:pStyle w:val="Cell"/>
              <w:widowControl/>
              <w:ind w:left="144" w:right="144"/>
              <w:jc w:val="center"/>
              <w:rPr>
                <w:rFonts w:ascii="Times New Roman" w:hAnsi="Times New Roman" w:cs="Times New Roman"/>
              </w:rPr>
            </w:pPr>
          </w:p>
        </w:tc>
      </w:tr>
      <w:tr w:rsidR="00AC1640" w:rsidRPr="006C759E" w:rsidTr="00BC60A5">
        <w:trPr>
          <w:trHeight w:val="720"/>
        </w:trPr>
        <w:tc>
          <w:tcPr>
            <w:tcW w:w="4179" w:type="dxa"/>
          </w:tcPr>
          <w:p w:rsidR="00AC1640" w:rsidRPr="00985799" w:rsidRDefault="00AC1640">
            <w:pPr>
              <w:pStyle w:val="Cell"/>
              <w:widowControl/>
              <w:ind w:left="144" w:right="144"/>
              <w:rPr>
                <w:rFonts w:ascii="Times New Roman" w:hAnsi="Times New Roman" w:cs="Times New Roman"/>
              </w:rPr>
            </w:pPr>
            <w:r w:rsidRPr="00985799">
              <w:rPr>
                <w:rFonts w:ascii="Times New Roman" w:hAnsi="Times New Roman" w:cs="Times New Roman"/>
              </w:rPr>
              <w:t>Concurred:</w:t>
            </w:r>
          </w:p>
          <w:p w:rsidR="0065165E" w:rsidRPr="004A350A" w:rsidRDefault="0065165E">
            <w:pPr>
              <w:pStyle w:val="Cell"/>
              <w:widowControl/>
              <w:ind w:left="144" w:right="144"/>
              <w:rPr>
                <w:rFonts w:ascii="Times New Roman" w:hAnsi="Times New Roman" w:cs="Times New Roman"/>
              </w:rPr>
            </w:pPr>
          </w:p>
          <w:p w:rsidR="0065165E" w:rsidRPr="004A350A" w:rsidRDefault="0065165E" w:rsidP="0065165E">
            <w:pPr>
              <w:pStyle w:val="Cell"/>
              <w:widowControl/>
              <w:spacing w:after="120"/>
              <w:ind w:left="144" w:right="144"/>
              <w:rPr>
                <w:rFonts w:ascii="Times New Roman" w:hAnsi="Times New Roman" w:cs="Times New Roman"/>
              </w:rPr>
            </w:pPr>
          </w:p>
        </w:tc>
        <w:tc>
          <w:tcPr>
            <w:tcW w:w="4595" w:type="dxa"/>
            <w:gridSpan w:val="3"/>
            <w:vAlign w:val="bottom"/>
          </w:tcPr>
          <w:p w:rsidR="00011A3E" w:rsidRPr="004A350A" w:rsidRDefault="00672CFC">
            <w:pPr>
              <w:pStyle w:val="Cell"/>
              <w:widowControl/>
              <w:ind w:left="144" w:right="144"/>
              <w:rPr>
                <w:rFonts w:ascii="Times New Roman" w:hAnsi="Times New Roman" w:cs="Times New Roman"/>
              </w:rPr>
            </w:pPr>
            <w:r w:rsidRPr="004A350A">
              <w:rPr>
                <w:rFonts w:ascii="Times New Roman" w:hAnsi="Times New Roman" w:cs="Times New Roman"/>
              </w:rPr>
              <w:t>JIMMY REAVES</w:t>
            </w:r>
          </w:p>
          <w:p w:rsidR="00AC1640" w:rsidRPr="004A350A" w:rsidRDefault="00AC1640">
            <w:pPr>
              <w:pStyle w:val="Cell"/>
              <w:widowControl/>
              <w:ind w:left="144" w:right="144"/>
              <w:rPr>
                <w:rFonts w:ascii="Times New Roman" w:hAnsi="Times New Roman" w:cs="Times New Roman"/>
              </w:rPr>
            </w:pPr>
            <w:r w:rsidRPr="004A350A">
              <w:rPr>
                <w:rFonts w:ascii="Times New Roman" w:hAnsi="Times New Roman" w:cs="Times New Roman"/>
              </w:rPr>
              <w:t>Deputy Chief for Research</w:t>
            </w:r>
            <w:r w:rsidR="00011A3E" w:rsidRPr="004A350A">
              <w:rPr>
                <w:rFonts w:ascii="Times New Roman" w:hAnsi="Times New Roman" w:cs="Times New Roman"/>
              </w:rPr>
              <w:t xml:space="preserve"> &amp; Development</w:t>
            </w:r>
          </w:p>
        </w:tc>
        <w:tc>
          <w:tcPr>
            <w:tcW w:w="1264" w:type="dxa"/>
            <w:vAlign w:val="center"/>
          </w:tcPr>
          <w:p w:rsidR="00AC1640" w:rsidRPr="004A350A" w:rsidRDefault="00AC1640">
            <w:pPr>
              <w:pStyle w:val="Cell"/>
              <w:widowControl/>
              <w:ind w:left="144" w:right="144"/>
              <w:jc w:val="center"/>
              <w:rPr>
                <w:rFonts w:ascii="Times New Roman" w:hAnsi="Times New Roman" w:cs="Times New Roman"/>
              </w:rPr>
            </w:pPr>
          </w:p>
        </w:tc>
      </w:tr>
    </w:tbl>
    <w:p w:rsidR="00BC60A5" w:rsidRPr="001614BA" w:rsidRDefault="00BC60A5" w:rsidP="001614BA">
      <w:pPr>
        <w:widowControl/>
        <w:autoSpaceDE/>
        <w:autoSpaceDN/>
        <w:adjustRightInd/>
        <w:rPr>
          <w:rFonts w:ascii="Times New Roman" w:hAnsi="Times New Roman" w:cs="Times New Roman"/>
          <w:b/>
          <w:bCs/>
          <w:sz w:val="20"/>
          <w:szCs w:val="20"/>
        </w:rPr>
      </w:pPr>
    </w:p>
    <w:p w:rsidR="00900D1E" w:rsidRDefault="00900D1E" w:rsidP="00BC60A5">
      <w:pPr>
        <w:shd w:val="clear" w:color="auto" w:fill="D9D9D9"/>
        <w:tabs>
          <w:tab w:val="left" w:pos="1320"/>
        </w:tabs>
        <w:rPr>
          <w:rFonts w:ascii="Times New Roman" w:hAnsi="Times New Roman" w:cs="Times New Roman"/>
          <w:b/>
          <w:bCs/>
        </w:rPr>
      </w:pPr>
      <w:r>
        <w:rPr>
          <w:rFonts w:ascii="Times New Roman" w:hAnsi="Times New Roman" w:cs="Times New Roman"/>
          <w:b/>
          <w:bCs/>
        </w:rPr>
        <w:lastRenderedPageBreak/>
        <w:t xml:space="preserve">SRS-4952 – </w:t>
      </w:r>
      <w:r>
        <w:rPr>
          <w:rFonts w:ascii="Times New Roman" w:hAnsi="Times New Roman" w:cs="Times New Roman"/>
          <w:b/>
          <w:bCs/>
        </w:rPr>
        <w:tab/>
        <w:t>Integrating Human and Natural Systems</w:t>
      </w:r>
      <w:r w:rsidR="00BC60A5" w:rsidRPr="005D4205">
        <w:rPr>
          <w:rFonts w:ascii="Times New Roman" w:hAnsi="Times New Roman" w:cs="Times New Roman"/>
          <w:b/>
          <w:bCs/>
        </w:rPr>
        <w:tab/>
      </w:r>
    </w:p>
    <w:p w:rsidR="00BC60A5" w:rsidRPr="005D4205" w:rsidRDefault="00900D1E" w:rsidP="00BC60A5">
      <w:pPr>
        <w:shd w:val="clear" w:color="auto" w:fill="D9D9D9"/>
        <w:tabs>
          <w:tab w:val="left" w:pos="1320"/>
        </w:tabs>
        <w:rPr>
          <w:rFonts w:ascii="Times New Roman" w:hAnsi="Times New Roman" w:cs="Times New Roman"/>
          <w:b/>
          <w:bCs/>
        </w:rPr>
      </w:pPr>
      <w:r>
        <w:rPr>
          <w:rFonts w:ascii="Times New Roman" w:hAnsi="Times New Roman" w:cs="Times New Roman"/>
          <w:b/>
          <w:bCs/>
        </w:rPr>
        <w:tab/>
      </w:r>
      <w:r w:rsidR="008678D4" w:rsidRPr="005D4205">
        <w:rPr>
          <w:rFonts w:ascii="Times New Roman" w:hAnsi="Times New Roman" w:cs="Times New Roman"/>
          <w:b/>
          <w:bCs/>
        </w:rPr>
        <w:t>Athens, GA</w:t>
      </w:r>
      <w:r w:rsidR="00BC60A5" w:rsidRPr="005D4205">
        <w:rPr>
          <w:rFonts w:ascii="Times New Roman" w:hAnsi="Times New Roman" w:cs="Times New Roman"/>
          <w:b/>
          <w:bCs/>
        </w:rPr>
        <w:t xml:space="preserve">; </w:t>
      </w:r>
      <w:r w:rsidR="008678D4" w:rsidRPr="005D4205">
        <w:rPr>
          <w:rFonts w:ascii="Times New Roman" w:hAnsi="Times New Roman" w:cs="Times New Roman"/>
          <w:b/>
          <w:bCs/>
        </w:rPr>
        <w:t>Gainesville, FL</w:t>
      </w:r>
    </w:p>
    <w:p w:rsidR="00BC60A5" w:rsidRPr="005D4205" w:rsidRDefault="00BC60A5" w:rsidP="00BC60A5">
      <w:pPr>
        <w:shd w:val="clear" w:color="auto" w:fill="D9D9D9"/>
        <w:tabs>
          <w:tab w:val="left" w:pos="1320"/>
        </w:tabs>
        <w:rPr>
          <w:rFonts w:ascii="Times New Roman" w:hAnsi="Times New Roman" w:cs="Times New Roman"/>
          <w:b/>
          <w:bCs/>
        </w:rPr>
      </w:pPr>
      <w:r w:rsidRPr="005D4205">
        <w:rPr>
          <w:rFonts w:ascii="Times New Roman" w:hAnsi="Times New Roman" w:cs="Times New Roman"/>
          <w:b/>
          <w:bCs/>
        </w:rPr>
        <w:tab/>
        <w:t xml:space="preserve">Project Leader:  </w:t>
      </w:r>
      <w:r w:rsidR="008678D4" w:rsidRPr="005D4205">
        <w:rPr>
          <w:rFonts w:ascii="Times New Roman" w:hAnsi="Times New Roman" w:cs="Times New Roman"/>
          <w:b/>
          <w:bCs/>
        </w:rPr>
        <w:t>Cassandra Johnson Gaither</w:t>
      </w:r>
    </w:p>
    <w:p w:rsidR="00BC60A5" w:rsidRPr="005D4205" w:rsidRDefault="00BC60A5" w:rsidP="00BC60A5">
      <w:pPr>
        <w:rPr>
          <w:rFonts w:ascii="Times New Roman" w:hAnsi="Times New Roman" w:cs="Times New Roman"/>
          <w:bCs/>
        </w:rPr>
      </w:pPr>
    </w:p>
    <w:p w:rsidR="000A37A0" w:rsidRPr="005D4205" w:rsidRDefault="004D06BD" w:rsidP="000A37A0">
      <w:pPr>
        <w:widowControl/>
        <w:autoSpaceDE/>
        <w:autoSpaceDN/>
        <w:adjustRightInd/>
        <w:rPr>
          <w:rFonts w:ascii="Times New Roman" w:hAnsi="Times New Roman" w:cs="Times New Roman"/>
          <w:b/>
          <w:noProof w:val="0"/>
          <w:color w:val="auto"/>
        </w:rPr>
      </w:pPr>
      <w:r>
        <w:rPr>
          <w:rFonts w:ascii="Times New Roman" w:hAnsi="Times New Roman" w:cs="Times New Roman"/>
          <w:b/>
          <w:noProof w:val="0"/>
          <w:color w:val="auto"/>
        </w:rPr>
        <w:t>10.</w:t>
      </w:r>
      <w:r w:rsidR="00BD6065" w:rsidRPr="005D4205">
        <w:rPr>
          <w:rFonts w:ascii="Times New Roman" w:hAnsi="Times New Roman" w:cs="Times New Roman"/>
          <w:b/>
          <w:noProof w:val="0"/>
          <w:color w:val="auto"/>
        </w:rPr>
        <w:t xml:space="preserve"> JUSTIFICATION AND PROBLEM SELECTION</w:t>
      </w:r>
    </w:p>
    <w:p w:rsidR="00BD6065" w:rsidRPr="005D4205" w:rsidRDefault="00BD6065" w:rsidP="000A37A0">
      <w:pPr>
        <w:widowControl/>
        <w:autoSpaceDE/>
        <w:autoSpaceDN/>
        <w:adjustRightInd/>
        <w:rPr>
          <w:rFonts w:ascii="Times New Roman" w:hAnsi="Times New Roman" w:cs="Times New Roman"/>
          <w:b/>
          <w:noProof w:val="0"/>
          <w:color w:val="auto"/>
        </w:rPr>
      </w:pPr>
    </w:p>
    <w:p w:rsidR="00DF16CF" w:rsidRDefault="006677FB" w:rsidP="00AA23E1">
      <w:pPr>
        <w:widowControl/>
        <w:rPr>
          <w:rFonts w:ascii="Times New Roman" w:hAnsi="Times New Roman" w:cs="Times New Roman"/>
        </w:rPr>
      </w:pPr>
      <w:r w:rsidRPr="005D4205">
        <w:rPr>
          <w:rFonts w:ascii="Times New Roman" w:hAnsi="Times New Roman" w:cs="Times New Roman"/>
        </w:rPr>
        <w:t xml:space="preserve">The South has experienced </w:t>
      </w:r>
      <w:r w:rsidR="00E32D18">
        <w:rPr>
          <w:rFonts w:ascii="Times New Roman" w:hAnsi="Times New Roman" w:cs="Times New Roman"/>
        </w:rPr>
        <w:t xml:space="preserve">both </w:t>
      </w:r>
      <w:r w:rsidRPr="005D4205">
        <w:rPr>
          <w:rFonts w:ascii="Times New Roman" w:hAnsi="Times New Roman" w:cs="Times New Roman"/>
        </w:rPr>
        <w:t xml:space="preserve">rapid </w:t>
      </w:r>
      <w:r w:rsidR="00E32D18">
        <w:rPr>
          <w:rFonts w:ascii="Times New Roman" w:hAnsi="Times New Roman" w:cs="Times New Roman"/>
        </w:rPr>
        <w:t xml:space="preserve">population </w:t>
      </w:r>
      <w:r w:rsidRPr="005D4205">
        <w:rPr>
          <w:rFonts w:ascii="Times New Roman" w:hAnsi="Times New Roman" w:cs="Times New Roman"/>
        </w:rPr>
        <w:t>growth</w:t>
      </w:r>
      <w:r w:rsidR="004A259F">
        <w:rPr>
          <w:rFonts w:ascii="Times New Roman" w:hAnsi="Times New Roman" w:cs="Times New Roman"/>
        </w:rPr>
        <w:t xml:space="preserve"> </w:t>
      </w:r>
      <w:r w:rsidRPr="005D4205">
        <w:rPr>
          <w:rFonts w:ascii="Times New Roman" w:hAnsi="Times New Roman" w:cs="Times New Roman"/>
        </w:rPr>
        <w:t xml:space="preserve">and </w:t>
      </w:r>
      <w:r w:rsidR="00E32D18">
        <w:rPr>
          <w:rFonts w:ascii="Times New Roman" w:hAnsi="Times New Roman" w:cs="Times New Roman"/>
        </w:rPr>
        <w:t xml:space="preserve">a concommitant expansion of </w:t>
      </w:r>
      <w:r w:rsidRPr="005D4205">
        <w:rPr>
          <w:rFonts w:ascii="Times New Roman" w:hAnsi="Times New Roman" w:cs="Times New Roman"/>
        </w:rPr>
        <w:t xml:space="preserve">industrial, commercial, and residential </w:t>
      </w:r>
      <w:r w:rsidR="00DF16CF">
        <w:rPr>
          <w:rFonts w:ascii="Times New Roman" w:hAnsi="Times New Roman" w:cs="Times New Roman"/>
        </w:rPr>
        <w:t>sectors</w:t>
      </w:r>
      <w:r w:rsidR="005D120F">
        <w:rPr>
          <w:rFonts w:ascii="Times New Roman" w:hAnsi="Times New Roman" w:cs="Times New Roman"/>
        </w:rPr>
        <w:t xml:space="preserve"> over the past half-century</w:t>
      </w:r>
      <w:r w:rsidR="00FF4FC7" w:rsidRPr="005D4205">
        <w:rPr>
          <w:rFonts w:ascii="Times New Roman" w:hAnsi="Times New Roman" w:cs="Times New Roman"/>
        </w:rPr>
        <w:t xml:space="preserve">.  The population contained in the thirteen states </w:t>
      </w:r>
      <w:r w:rsidR="001F5AF6" w:rsidRPr="005D4205">
        <w:rPr>
          <w:rFonts w:ascii="Times New Roman" w:hAnsi="Times New Roman" w:cs="Times New Roman"/>
        </w:rPr>
        <w:t>of the USDA Forest Service’s</w:t>
      </w:r>
      <w:r w:rsidR="00FF4FC7" w:rsidRPr="005D4205">
        <w:rPr>
          <w:rFonts w:ascii="Times New Roman" w:hAnsi="Times New Roman" w:cs="Times New Roman"/>
        </w:rPr>
        <w:t xml:space="preserve"> Southern Research Station</w:t>
      </w:r>
      <w:r w:rsidR="00A77093" w:rsidRPr="005D4205">
        <w:rPr>
          <w:rFonts w:ascii="Times New Roman" w:hAnsi="Times New Roman" w:cs="Times New Roman"/>
        </w:rPr>
        <w:t xml:space="preserve"> was 101.4 million</w:t>
      </w:r>
      <w:r w:rsidR="001C1BB0">
        <w:rPr>
          <w:rFonts w:ascii="Times New Roman" w:hAnsi="Times New Roman" w:cs="Times New Roman"/>
        </w:rPr>
        <w:t xml:space="preserve"> in 2010</w:t>
      </w:r>
      <w:r w:rsidR="00A77093" w:rsidRPr="005D4205">
        <w:rPr>
          <w:rFonts w:ascii="Times New Roman" w:hAnsi="Times New Roman" w:cs="Times New Roman"/>
        </w:rPr>
        <w:t xml:space="preserve">, </w:t>
      </w:r>
      <w:r w:rsidR="00FF4FC7" w:rsidRPr="005D4205">
        <w:rPr>
          <w:rFonts w:ascii="Times New Roman" w:hAnsi="Times New Roman" w:cs="Times New Roman"/>
        </w:rPr>
        <w:t>representing 34.14 percent of the nation’</w:t>
      </w:r>
      <w:r w:rsidR="00A77093" w:rsidRPr="005D4205">
        <w:rPr>
          <w:rFonts w:ascii="Times New Roman" w:hAnsi="Times New Roman" w:cs="Times New Roman"/>
        </w:rPr>
        <w:t xml:space="preserve">s population. </w:t>
      </w:r>
      <w:r w:rsidR="001C1BB0">
        <w:rPr>
          <w:rFonts w:ascii="Times New Roman" w:hAnsi="Times New Roman" w:cs="Times New Roman"/>
        </w:rPr>
        <w:t xml:space="preserve"> T</w:t>
      </w:r>
      <w:r w:rsidR="001F5AF6" w:rsidRPr="005D4205">
        <w:rPr>
          <w:rFonts w:ascii="Times New Roman" w:hAnsi="Times New Roman" w:cs="Times New Roman"/>
        </w:rPr>
        <w:t>he South’s population grew 13.9</w:t>
      </w:r>
      <w:r w:rsidR="00A22DAB" w:rsidRPr="005D4205">
        <w:rPr>
          <w:rFonts w:ascii="Times New Roman" w:hAnsi="Times New Roman" w:cs="Times New Roman"/>
        </w:rPr>
        <w:t>%</w:t>
      </w:r>
      <w:r w:rsidR="001F5AF6" w:rsidRPr="005D4205">
        <w:rPr>
          <w:rFonts w:ascii="Times New Roman" w:hAnsi="Times New Roman" w:cs="Times New Roman"/>
        </w:rPr>
        <w:t xml:space="preserve"> between 1990 and 2000 and 14.9</w:t>
      </w:r>
      <w:r w:rsidR="00A22DAB" w:rsidRPr="005D4205">
        <w:rPr>
          <w:rFonts w:ascii="Times New Roman" w:hAnsi="Times New Roman" w:cs="Times New Roman"/>
        </w:rPr>
        <w:t>%</w:t>
      </w:r>
      <w:r w:rsidR="001F5AF6" w:rsidRPr="005D4205">
        <w:rPr>
          <w:rFonts w:ascii="Times New Roman" w:hAnsi="Times New Roman" w:cs="Times New Roman"/>
        </w:rPr>
        <w:t xml:space="preserve"> from 2000 to 2010</w:t>
      </w:r>
      <w:r w:rsidR="005D120F">
        <w:rPr>
          <w:rFonts w:ascii="Times New Roman" w:hAnsi="Times New Roman" w:cs="Times New Roman"/>
        </w:rPr>
        <w:t xml:space="preserve">, outpacing </w:t>
      </w:r>
      <w:r w:rsidR="001F5AF6" w:rsidRPr="005D4205">
        <w:rPr>
          <w:rFonts w:ascii="Times New Roman" w:hAnsi="Times New Roman" w:cs="Times New Roman"/>
        </w:rPr>
        <w:t>national growth rate</w:t>
      </w:r>
      <w:r w:rsidR="00F32C3D" w:rsidRPr="005D4205">
        <w:rPr>
          <w:rFonts w:ascii="Times New Roman" w:hAnsi="Times New Roman" w:cs="Times New Roman"/>
        </w:rPr>
        <w:t>s in these decades</w:t>
      </w:r>
      <w:r w:rsidR="001F5AF6" w:rsidRPr="005D4205">
        <w:rPr>
          <w:rFonts w:ascii="Times New Roman" w:hAnsi="Times New Roman" w:cs="Times New Roman"/>
        </w:rPr>
        <w:t xml:space="preserve"> by </w:t>
      </w:r>
      <w:r w:rsidR="00F32C3D" w:rsidRPr="005D4205">
        <w:rPr>
          <w:rFonts w:ascii="Times New Roman" w:hAnsi="Times New Roman" w:cs="Times New Roman"/>
        </w:rPr>
        <w:t>0.8</w:t>
      </w:r>
      <w:r w:rsidR="00A22DAB" w:rsidRPr="005D4205">
        <w:rPr>
          <w:rFonts w:ascii="Times New Roman" w:hAnsi="Times New Roman" w:cs="Times New Roman"/>
        </w:rPr>
        <w:t>%</w:t>
      </w:r>
      <w:r w:rsidR="001F5AF6" w:rsidRPr="005D4205">
        <w:rPr>
          <w:rFonts w:ascii="Times New Roman" w:hAnsi="Times New Roman" w:cs="Times New Roman"/>
        </w:rPr>
        <w:t xml:space="preserve"> and </w:t>
      </w:r>
      <w:r w:rsidR="00F32C3D" w:rsidRPr="005D4205">
        <w:rPr>
          <w:rFonts w:ascii="Times New Roman" w:hAnsi="Times New Roman" w:cs="Times New Roman"/>
        </w:rPr>
        <w:t>5.2</w:t>
      </w:r>
      <w:r w:rsidR="00A22DAB" w:rsidRPr="005D4205">
        <w:rPr>
          <w:rFonts w:ascii="Times New Roman" w:hAnsi="Times New Roman" w:cs="Times New Roman"/>
        </w:rPr>
        <w:t>%</w:t>
      </w:r>
      <w:r w:rsidR="001F5AF6" w:rsidRPr="005D4205">
        <w:rPr>
          <w:rFonts w:ascii="Times New Roman" w:hAnsi="Times New Roman" w:cs="Times New Roman"/>
        </w:rPr>
        <w:t xml:space="preserve">, respectively.  </w:t>
      </w:r>
      <w:r w:rsidR="00474440" w:rsidRPr="005D4205">
        <w:rPr>
          <w:rFonts w:ascii="Times New Roman" w:hAnsi="Times New Roman" w:cs="Times New Roman"/>
        </w:rPr>
        <w:t xml:space="preserve">This growth is apparent in large metropolitan areas such as </w:t>
      </w:r>
      <w:r w:rsidR="00DF16CF">
        <w:rPr>
          <w:rFonts w:ascii="Times New Roman" w:hAnsi="Times New Roman" w:cs="Times New Roman"/>
        </w:rPr>
        <w:t>Atlanta, GA and Houston, TX</w:t>
      </w:r>
      <w:r w:rsidR="00474440" w:rsidRPr="005D4205">
        <w:rPr>
          <w:rFonts w:ascii="Times New Roman" w:hAnsi="Times New Roman" w:cs="Times New Roman"/>
        </w:rPr>
        <w:t xml:space="preserve"> but also holds true for moderate-sized cities </w:t>
      </w:r>
      <w:r w:rsidR="00426DD9" w:rsidRPr="005D4205">
        <w:rPr>
          <w:rFonts w:ascii="Times New Roman" w:hAnsi="Times New Roman" w:cs="Times New Roman"/>
        </w:rPr>
        <w:t xml:space="preserve">“hub cities” </w:t>
      </w:r>
      <w:r w:rsidR="001C1BB0">
        <w:rPr>
          <w:rFonts w:ascii="Times New Roman" w:hAnsi="Times New Roman" w:cs="Times New Roman"/>
        </w:rPr>
        <w:t>(</w:t>
      </w:r>
      <w:r w:rsidR="00DF16CF">
        <w:rPr>
          <w:rFonts w:ascii="Times New Roman" w:hAnsi="Times New Roman" w:cs="Times New Roman"/>
        </w:rPr>
        <w:t xml:space="preserve">e.g., </w:t>
      </w:r>
      <w:r w:rsidR="00474440" w:rsidRPr="005D4205">
        <w:rPr>
          <w:rFonts w:ascii="Times New Roman" w:hAnsi="Times New Roman" w:cs="Times New Roman"/>
        </w:rPr>
        <w:t>with populations of 50,000</w:t>
      </w:r>
      <w:r w:rsidR="00DF16CF">
        <w:rPr>
          <w:rFonts w:ascii="Times New Roman" w:hAnsi="Times New Roman" w:cs="Times New Roman"/>
        </w:rPr>
        <w:t xml:space="preserve"> or less</w:t>
      </w:r>
      <w:r w:rsidR="00C844DB">
        <w:rPr>
          <w:rFonts w:ascii="Times New Roman" w:hAnsi="Times New Roman" w:cs="Times New Roman"/>
        </w:rPr>
        <w:t>)</w:t>
      </w:r>
      <w:r w:rsidR="00DF16CF">
        <w:rPr>
          <w:rFonts w:ascii="Times New Roman" w:hAnsi="Times New Roman" w:cs="Times New Roman"/>
        </w:rPr>
        <w:t>, which also are straining to provide services and natural resources to growing populations</w:t>
      </w:r>
      <w:r w:rsidR="001C1BB0">
        <w:rPr>
          <w:rFonts w:ascii="Times New Roman" w:hAnsi="Times New Roman" w:cs="Times New Roman"/>
        </w:rPr>
        <w:t>.</w:t>
      </w:r>
      <w:r w:rsidR="00474440" w:rsidRPr="005D4205">
        <w:rPr>
          <w:rFonts w:ascii="Times New Roman" w:hAnsi="Times New Roman" w:cs="Times New Roman"/>
        </w:rPr>
        <w:t xml:space="preserve">  As well, both urban and rural places across the region are diversifying with respect to </w:t>
      </w:r>
      <w:r w:rsidR="004B659B" w:rsidRPr="005D4205">
        <w:rPr>
          <w:rFonts w:ascii="Times New Roman" w:hAnsi="Times New Roman" w:cs="Times New Roman"/>
        </w:rPr>
        <w:t>demographic indicators such</w:t>
      </w:r>
      <w:r w:rsidR="005D120F">
        <w:rPr>
          <w:rFonts w:ascii="Times New Roman" w:hAnsi="Times New Roman" w:cs="Times New Roman"/>
        </w:rPr>
        <w:t xml:space="preserve"> </w:t>
      </w:r>
      <w:r w:rsidR="004B659B" w:rsidRPr="005D4205">
        <w:rPr>
          <w:rFonts w:ascii="Times New Roman" w:hAnsi="Times New Roman" w:cs="Times New Roman"/>
        </w:rPr>
        <w:t xml:space="preserve">as </w:t>
      </w:r>
      <w:r w:rsidR="00474440" w:rsidRPr="005D4205">
        <w:rPr>
          <w:rFonts w:ascii="Times New Roman" w:hAnsi="Times New Roman" w:cs="Times New Roman"/>
        </w:rPr>
        <w:t>race/ethnicity, age</w:t>
      </w:r>
      <w:r w:rsidR="004B659B" w:rsidRPr="005D4205">
        <w:rPr>
          <w:rFonts w:ascii="Times New Roman" w:hAnsi="Times New Roman" w:cs="Times New Roman"/>
        </w:rPr>
        <w:t xml:space="preserve">, and immigrant status.  </w:t>
      </w:r>
      <w:r w:rsidR="005F393A" w:rsidRPr="005D4205">
        <w:rPr>
          <w:rFonts w:ascii="Times New Roman" w:hAnsi="Times New Roman" w:cs="Times New Roman"/>
        </w:rPr>
        <w:t xml:space="preserve">Since 1980, large numbers of persons of Hispanic descent have either migrated or immigrated to both southern cities (outside of south Florida and Texas) </w:t>
      </w:r>
      <w:r w:rsidR="004B44FF">
        <w:rPr>
          <w:rFonts w:ascii="Times New Roman" w:hAnsi="Times New Roman" w:cs="Times New Roman"/>
        </w:rPr>
        <w:t xml:space="preserve">and rural areas </w:t>
      </w:r>
      <w:r w:rsidR="00426DD9" w:rsidRPr="005D4205">
        <w:rPr>
          <w:rFonts w:ascii="Times New Roman" w:hAnsi="Times New Roman" w:cs="Times New Roman"/>
        </w:rPr>
        <w:t>in unprecedented</w:t>
      </w:r>
      <w:r w:rsidR="005F393A" w:rsidRPr="005D4205">
        <w:rPr>
          <w:rFonts w:ascii="Times New Roman" w:hAnsi="Times New Roman" w:cs="Times New Roman"/>
        </w:rPr>
        <w:t xml:space="preserve"> numbers.  </w:t>
      </w:r>
    </w:p>
    <w:p w:rsidR="00DF16CF" w:rsidRDefault="00DF16CF" w:rsidP="00AA23E1">
      <w:pPr>
        <w:widowControl/>
        <w:rPr>
          <w:rFonts w:ascii="Times New Roman" w:hAnsi="Times New Roman" w:cs="Times New Roman"/>
        </w:rPr>
      </w:pPr>
    </w:p>
    <w:p w:rsidR="006677FB" w:rsidRDefault="001F5AF6" w:rsidP="00AA23E1">
      <w:pPr>
        <w:widowControl/>
        <w:rPr>
          <w:rFonts w:ascii="Times New Roman" w:hAnsi="Times New Roman" w:cs="Times New Roman"/>
        </w:rPr>
      </w:pPr>
      <w:r w:rsidRPr="005D4205">
        <w:rPr>
          <w:rFonts w:ascii="Times New Roman" w:hAnsi="Times New Roman" w:cs="Times New Roman"/>
        </w:rPr>
        <w:t xml:space="preserve">Population increases </w:t>
      </w:r>
      <w:r w:rsidR="00DF16CF">
        <w:rPr>
          <w:rFonts w:ascii="Times New Roman" w:hAnsi="Times New Roman" w:cs="Times New Roman"/>
        </w:rPr>
        <w:t xml:space="preserve">and diversification </w:t>
      </w:r>
      <w:r w:rsidRPr="005D4205">
        <w:rPr>
          <w:rFonts w:ascii="Times New Roman" w:hAnsi="Times New Roman" w:cs="Times New Roman"/>
        </w:rPr>
        <w:t xml:space="preserve">contribute to and are reflective of </w:t>
      </w:r>
      <w:r w:rsidR="002C4A1B" w:rsidRPr="005D4205">
        <w:rPr>
          <w:rFonts w:ascii="Times New Roman" w:hAnsi="Times New Roman" w:cs="Times New Roman"/>
        </w:rPr>
        <w:t xml:space="preserve">human (economic, social, cultural) </w:t>
      </w:r>
      <w:r w:rsidR="00F32C3D" w:rsidRPr="005D4205">
        <w:rPr>
          <w:rFonts w:ascii="Times New Roman" w:hAnsi="Times New Roman" w:cs="Times New Roman"/>
        </w:rPr>
        <w:t xml:space="preserve">interactions with regional ecologies and </w:t>
      </w:r>
      <w:r w:rsidR="002C4A1B" w:rsidRPr="005D4205">
        <w:rPr>
          <w:rFonts w:ascii="Times New Roman" w:hAnsi="Times New Roman" w:cs="Times New Roman"/>
        </w:rPr>
        <w:t xml:space="preserve">people’s </w:t>
      </w:r>
      <w:r w:rsidRPr="005D4205">
        <w:rPr>
          <w:rFonts w:ascii="Times New Roman" w:hAnsi="Times New Roman" w:cs="Times New Roman"/>
        </w:rPr>
        <w:t xml:space="preserve">uses and management of natural </w:t>
      </w:r>
      <w:r w:rsidR="00CE608B">
        <w:rPr>
          <w:rFonts w:ascii="Times New Roman" w:hAnsi="Times New Roman" w:cs="Times New Roman"/>
        </w:rPr>
        <w:t>resources.  For instance, t</w:t>
      </w:r>
      <w:r w:rsidR="00F32C3D" w:rsidRPr="005D4205">
        <w:rPr>
          <w:rFonts w:ascii="Times New Roman" w:hAnsi="Times New Roman" w:cs="Times New Roman"/>
        </w:rPr>
        <w:t xml:space="preserve">he impact of population growth is </w:t>
      </w:r>
      <w:r w:rsidR="00E14A9E" w:rsidRPr="005D4205">
        <w:rPr>
          <w:rFonts w:ascii="Times New Roman" w:hAnsi="Times New Roman" w:cs="Times New Roman"/>
        </w:rPr>
        <w:t>evident</w:t>
      </w:r>
      <w:r w:rsidR="00F32C3D" w:rsidRPr="005D4205">
        <w:rPr>
          <w:rFonts w:ascii="Times New Roman" w:hAnsi="Times New Roman" w:cs="Times New Roman"/>
        </w:rPr>
        <w:t xml:space="preserve"> in the amount of land coverted to developed uses</w:t>
      </w:r>
      <w:r w:rsidR="00E14A9E" w:rsidRPr="005D4205">
        <w:rPr>
          <w:rFonts w:ascii="Times New Roman" w:hAnsi="Times New Roman" w:cs="Times New Roman"/>
        </w:rPr>
        <w:t xml:space="preserve"> in the region</w:t>
      </w:r>
      <w:r w:rsidR="00F32C3D" w:rsidRPr="005D4205">
        <w:rPr>
          <w:rFonts w:ascii="Times New Roman" w:hAnsi="Times New Roman" w:cs="Times New Roman"/>
        </w:rPr>
        <w:t xml:space="preserve">.  </w:t>
      </w:r>
      <w:r w:rsidRPr="005D4205">
        <w:rPr>
          <w:rFonts w:ascii="Times New Roman" w:hAnsi="Times New Roman" w:cs="Times New Roman"/>
        </w:rPr>
        <w:t>O</w:t>
      </w:r>
      <w:r w:rsidR="006677FB" w:rsidRPr="005D4205">
        <w:rPr>
          <w:rFonts w:ascii="Times New Roman" w:hAnsi="Times New Roman" w:cs="Times New Roman"/>
        </w:rPr>
        <w:t xml:space="preserve">f the ten </w:t>
      </w:r>
      <w:r w:rsidR="00CE608B">
        <w:rPr>
          <w:rFonts w:ascii="Times New Roman" w:hAnsi="Times New Roman" w:cs="Times New Roman"/>
        </w:rPr>
        <w:t>urban areas</w:t>
      </w:r>
      <w:r w:rsidR="006677FB" w:rsidRPr="005D4205">
        <w:rPr>
          <w:rFonts w:ascii="Times New Roman" w:hAnsi="Times New Roman" w:cs="Times New Roman"/>
        </w:rPr>
        <w:t xml:space="preserve"> nationally with the greatest </w:t>
      </w:r>
      <w:r w:rsidR="00C844DB">
        <w:rPr>
          <w:rFonts w:ascii="Times New Roman" w:hAnsi="Times New Roman" w:cs="Times New Roman"/>
        </w:rPr>
        <w:t xml:space="preserve">percentage of </w:t>
      </w:r>
      <w:r w:rsidR="00CE608B">
        <w:rPr>
          <w:rFonts w:ascii="Times New Roman" w:hAnsi="Times New Roman" w:cs="Times New Roman"/>
        </w:rPr>
        <w:t xml:space="preserve">land converted to urban uses from 2000 to 2010, six were in the South, and these had populations of </w:t>
      </w:r>
      <w:r w:rsidR="001C1BB0">
        <w:rPr>
          <w:rFonts w:ascii="Times New Roman" w:hAnsi="Times New Roman" w:cs="Times New Roman"/>
        </w:rPr>
        <w:t>less than 200,000</w:t>
      </w:r>
      <w:r w:rsidR="00CE608B">
        <w:rPr>
          <w:rFonts w:ascii="Times New Roman" w:hAnsi="Times New Roman" w:cs="Times New Roman"/>
        </w:rPr>
        <w:t xml:space="preserve">.  </w:t>
      </w:r>
      <w:r w:rsidR="006677FB" w:rsidRPr="005D4205">
        <w:rPr>
          <w:rFonts w:ascii="Times New Roman" w:hAnsi="Times New Roman" w:cs="Times New Roman"/>
        </w:rPr>
        <w:t xml:space="preserve">Such land conversion is expected to continue into the foreseeable future.  </w:t>
      </w:r>
      <w:r w:rsidR="00DF16CF">
        <w:rPr>
          <w:rFonts w:ascii="Times New Roman" w:hAnsi="Times New Roman" w:cs="Times New Roman"/>
        </w:rPr>
        <w:t>According to the Southern Forest Future’s report, m</w:t>
      </w:r>
      <w:r w:rsidR="006677FB" w:rsidRPr="005D4205">
        <w:rPr>
          <w:rFonts w:ascii="Times New Roman" w:hAnsi="Times New Roman" w:cs="Times New Roman"/>
        </w:rPr>
        <w:t>ore than 30 million acres of forest land in the South are projected to be converted to developed uses by 2040.</w:t>
      </w:r>
    </w:p>
    <w:p w:rsidR="00102445" w:rsidRPr="005D4205" w:rsidRDefault="00102445" w:rsidP="00AA23E1">
      <w:pPr>
        <w:widowControl/>
        <w:rPr>
          <w:rFonts w:ascii="Times New Roman" w:hAnsi="Times New Roman" w:cs="Times New Roman"/>
        </w:rPr>
      </w:pPr>
    </w:p>
    <w:p w:rsidR="00102445" w:rsidRDefault="00426DD9" w:rsidP="00AA23E1">
      <w:pPr>
        <w:widowControl/>
        <w:rPr>
          <w:rFonts w:ascii="Times New Roman" w:hAnsi="Times New Roman" w:cs="Times New Roman"/>
        </w:rPr>
      </w:pPr>
      <w:r w:rsidRPr="005D4205">
        <w:rPr>
          <w:rFonts w:ascii="Times New Roman" w:hAnsi="Times New Roman" w:cs="Times New Roman"/>
        </w:rPr>
        <w:t xml:space="preserve">The Research Work Unit </w:t>
      </w:r>
      <w:r w:rsidR="00D960F3" w:rsidRPr="005D4205">
        <w:rPr>
          <w:rFonts w:ascii="Times New Roman" w:hAnsi="Times New Roman" w:cs="Times New Roman"/>
        </w:rPr>
        <w:t xml:space="preserve">(RWU) </w:t>
      </w:r>
      <w:r w:rsidR="0008734C" w:rsidRPr="005D4205">
        <w:rPr>
          <w:rFonts w:ascii="Times New Roman" w:hAnsi="Times New Roman" w:cs="Times New Roman"/>
        </w:rPr>
        <w:t xml:space="preserve">SRS-4952 </w:t>
      </w:r>
      <w:r w:rsidR="00D960F3" w:rsidRPr="005D4205">
        <w:rPr>
          <w:rFonts w:ascii="Times New Roman" w:hAnsi="Times New Roman" w:cs="Times New Roman"/>
        </w:rPr>
        <w:t xml:space="preserve">focuses on </w:t>
      </w:r>
      <w:r w:rsidR="00A22DAB" w:rsidRPr="005D4205">
        <w:rPr>
          <w:rFonts w:ascii="Times New Roman" w:hAnsi="Times New Roman" w:cs="Times New Roman"/>
        </w:rPr>
        <w:t xml:space="preserve">relevant </w:t>
      </w:r>
      <w:r w:rsidR="00D960F3" w:rsidRPr="005D4205">
        <w:rPr>
          <w:rFonts w:ascii="Times New Roman" w:hAnsi="Times New Roman" w:cs="Times New Roman"/>
        </w:rPr>
        <w:t>questions</w:t>
      </w:r>
      <w:r w:rsidR="00A22DAB" w:rsidRPr="005D4205">
        <w:rPr>
          <w:rFonts w:ascii="Times New Roman" w:hAnsi="Times New Roman" w:cs="Times New Roman"/>
        </w:rPr>
        <w:t xml:space="preserve">, </w:t>
      </w:r>
      <w:r w:rsidR="00D960F3" w:rsidRPr="005D4205">
        <w:rPr>
          <w:rFonts w:ascii="Times New Roman" w:hAnsi="Times New Roman" w:cs="Times New Roman"/>
        </w:rPr>
        <w:t>issues</w:t>
      </w:r>
      <w:r w:rsidR="00A22DAB" w:rsidRPr="005D4205">
        <w:rPr>
          <w:rFonts w:ascii="Times New Roman" w:hAnsi="Times New Roman" w:cs="Times New Roman"/>
        </w:rPr>
        <w:t>, and controversies</w:t>
      </w:r>
      <w:r w:rsidR="00D960F3" w:rsidRPr="005D4205">
        <w:rPr>
          <w:rFonts w:ascii="Times New Roman" w:hAnsi="Times New Roman" w:cs="Times New Roman"/>
        </w:rPr>
        <w:t xml:space="preserve"> related to human expansion </w:t>
      </w:r>
      <w:r w:rsidR="001C1BB0">
        <w:rPr>
          <w:rFonts w:ascii="Times New Roman" w:hAnsi="Times New Roman" w:cs="Times New Roman"/>
        </w:rPr>
        <w:t xml:space="preserve">and movement </w:t>
      </w:r>
      <w:r w:rsidR="00A22DAB" w:rsidRPr="005D4205">
        <w:rPr>
          <w:rFonts w:ascii="Times New Roman" w:hAnsi="Times New Roman" w:cs="Times New Roman"/>
        </w:rPr>
        <w:t>in the South and elsewhere in the nation and world</w:t>
      </w:r>
      <w:r w:rsidR="00D960F3" w:rsidRPr="005D4205">
        <w:rPr>
          <w:rFonts w:ascii="Times New Roman" w:hAnsi="Times New Roman" w:cs="Times New Roman"/>
        </w:rPr>
        <w:t xml:space="preserve">. </w:t>
      </w:r>
      <w:r w:rsidR="00A22DAB" w:rsidRPr="005D4205">
        <w:rPr>
          <w:rFonts w:ascii="Times New Roman" w:hAnsi="Times New Roman" w:cs="Times New Roman"/>
        </w:rPr>
        <w:t xml:space="preserve"> Such information is crucial to the decision making capacity of natural resource managers and policy makers</w:t>
      </w:r>
      <w:r w:rsidR="00FE423A" w:rsidRPr="005D4205">
        <w:rPr>
          <w:rFonts w:ascii="Times New Roman" w:hAnsi="Times New Roman" w:cs="Times New Roman"/>
        </w:rPr>
        <w:t>,</w:t>
      </w:r>
      <w:r w:rsidR="00A22DAB" w:rsidRPr="005D4205">
        <w:rPr>
          <w:rFonts w:ascii="Times New Roman" w:hAnsi="Times New Roman" w:cs="Times New Roman"/>
        </w:rPr>
        <w:t xml:space="preserve"> </w:t>
      </w:r>
      <w:r w:rsidR="00FE423A" w:rsidRPr="005D4205">
        <w:rPr>
          <w:rFonts w:ascii="Times New Roman" w:hAnsi="Times New Roman" w:cs="Times New Roman"/>
        </w:rPr>
        <w:t xml:space="preserve">to </w:t>
      </w:r>
      <w:r w:rsidR="00A22DAB" w:rsidRPr="005D4205">
        <w:rPr>
          <w:rFonts w:ascii="Times New Roman" w:hAnsi="Times New Roman" w:cs="Times New Roman"/>
        </w:rPr>
        <w:t>the research agendas of both public and private</w:t>
      </w:r>
      <w:r w:rsidR="00FE423A" w:rsidRPr="005D4205">
        <w:rPr>
          <w:rFonts w:ascii="Times New Roman" w:hAnsi="Times New Roman" w:cs="Times New Roman"/>
        </w:rPr>
        <w:t xml:space="preserve"> research institutes</w:t>
      </w:r>
      <w:r w:rsidR="00A22DAB" w:rsidRPr="005D4205">
        <w:rPr>
          <w:rFonts w:ascii="Times New Roman" w:hAnsi="Times New Roman" w:cs="Times New Roman"/>
        </w:rPr>
        <w:t xml:space="preserve">, and </w:t>
      </w:r>
      <w:r w:rsidR="00FE423A" w:rsidRPr="005D4205">
        <w:rPr>
          <w:rFonts w:ascii="Times New Roman" w:hAnsi="Times New Roman" w:cs="Times New Roman"/>
        </w:rPr>
        <w:t xml:space="preserve">to </w:t>
      </w:r>
      <w:r w:rsidR="00A22DAB" w:rsidRPr="005D4205">
        <w:rPr>
          <w:rFonts w:ascii="Times New Roman" w:hAnsi="Times New Roman" w:cs="Times New Roman"/>
        </w:rPr>
        <w:t xml:space="preserve">ordinary citizens </w:t>
      </w:r>
      <w:r w:rsidR="00FE423A" w:rsidRPr="005D4205">
        <w:rPr>
          <w:rFonts w:ascii="Times New Roman" w:hAnsi="Times New Roman" w:cs="Times New Roman"/>
        </w:rPr>
        <w:t xml:space="preserve">seeking answers to </w:t>
      </w:r>
      <w:r w:rsidR="00CE608B">
        <w:rPr>
          <w:rFonts w:ascii="Times New Roman" w:hAnsi="Times New Roman" w:cs="Times New Roman"/>
        </w:rPr>
        <w:t>pressing</w:t>
      </w:r>
      <w:r w:rsidR="00FE423A" w:rsidRPr="005D4205">
        <w:rPr>
          <w:rFonts w:ascii="Times New Roman" w:hAnsi="Times New Roman" w:cs="Times New Roman"/>
        </w:rPr>
        <w:t xml:space="preserve"> questions regarding resource accessibility and environmental quality. </w:t>
      </w:r>
    </w:p>
    <w:p w:rsidR="00FE423A" w:rsidRPr="005D4205" w:rsidRDefault="00FE423A" w:rsidP="00AA23E1">
      <w:pPr>
        <w:widowControl/>
        <w:ind w:firstLine="720"/>
        <w:rPr>
          <w:rFonts w:ascii="Times New Roman" w:hAnsi="Times New Roman" w:cs="Times New Roman"/>
        </w:rPr>
      </w:pPr>
      <w:r w:rsidRPr="005D4205">
        <w:rPr>
          <w:rFonts w:ascii="Times New Roman" w:hAnsi="Times New Roman" w:cs="Times New Roman"/>
        </w:rPr>
        <w:t xml:space="preserve"> </w:t>
      </w:r>
    </w:p>
    <w:p w:rsidR="00E32D18" w:rsidRDefault="00410B9F" w:rsidP="00863DC4">
      <w:pPr>
        <w:pStyle w:val="Body"/>
        <w:rPr>
          <w:rFonts w:hAnsi="Times New Roman" w:cs="Times New Roman"/>
          <w:sz w:val="24"/>
          <w:szCs w:val="24"/>
        </w:rPr>
      </w:pPr>
      <w:r w:rsidRPr="00DF4829">
        <w:rPr>
          <w:rFonts w:hAnsi="Times New Roman" w:cs="Times New Roman"/>
          <w:sz w:val="24"/>
          <w:szCs w:val="24"/>
        </w:rPr>
        <w:t>SRS-4952 is uniquely poised to provide th</w:t>
      </w:r>
      <w:r>
        <w:rPr>
          <w:rFonts w:hAnsi="Times New Roman" w:cs="Times New Roman"/>
          <w:sz w:val="24"/>
          <w:szCs w:val="24"/>
        </w:rPr>
        <w:t xml:space="preserve">ese data and </w:t>
      </w:r>
      <w:r w:rsidRPr="00DF4829">
        <w:rPr>
          <w:rFonts w:hAnsi="Times New Roman" w:cs="Times New Roman"/>
          <w:sz w:val="24"/>
          <w:szCs w:val="24"/>
        </w:rPr>
        <w:t xml:space="preserve">information, as it is the only social science/ecological unit operating in the South and is one of only </w:t>
      </w:r>
      <w:r w:rsidR="006A3570">
        <w:rPr>
          <w:rFonts w:hAnsi="Times New Roman" w:cs="Times New Roman"/>
          <w:sz w:val="24"/>
          <w:szCs w:val="24"/>
        </w:rPr>
        <w:t xml:space="preserve">a few </w:t>
      </w:r>
      <w:r w:rsidRPr="00DF4829">
        <w:rPr>
          <w:rFonts w:hAnsi="Times New Roman" w:cs="Times New Roman"/>
          <w:sz w:val="24"/>
          <w:szCs w:val="24"/>
        </w:rPr>
        <w:t xml:space="preserve">Forest Service units in the country that contain both research and technology transfer/science delivery centers.  </w:t>
      </w:r>
      <w:r w:rsidR="00A72FB7" w:rsidRPr="00BF6CC1">
        <w:rPr>
          <w:rFonts w:hAnsi="Times New Roman" w:cs="Times New Roman"/>
          <w:sz w:val="24"/>
          <w:szCs w:val="24"/>
        </w:rPr>
        <w:t xml:space="preserve">The Center for Urban and Interface Forestry (the Center) is </w:t>
      </w:r>
      <w:r w:rsidR="00A72FB7">
        <w:rPr>
          <w:rFonts w:hAnsi="Times New Roman" w:cs="Times New Roman"/>
          <w:sz w:val="24"/>
          <w:szCs w:val="24"/>
        </w:rPr>
        <w:t>funded jointly by Forest Service State &amp; Private Forestry (S&amp;PF) and the Southern Research Station.  Center activities focus</w:t>
      </w:r>
      <w:r w:rsidR="00A72FB7" w:rsidRPr="002A1648">
        <w:rPr>
          <w:rFonts w:hAnsi="Times New Roman" w:cs="Times New Roman"/>
          <w:sz w:val="24"/>
          <w:szCs w:val="24"/>
        </w:rPr>
        <w:t xml:space="preserve"> on a range of topics related to urban and interface forestry and human effects on forest ecosystems.  </w:t>
      </w:r>
      <w:r w:rsidR="00A72FB7">
        <w:rPr>
          <w:rFonts w:hAnsi="Times New Roman" w:cs="Times New Roman"/>
          <w:sz w:val="24"/>
          <w:szCs w:val="24"/>
        </w:rPr>
        <w:t>The Center</w:t>
      </w:r>
      <w:r w:rsidR="00A72FB7" w:rsidRPr="002A1648">
        <w:rPr>
          <w:rFonts w:hAnsi="Times New Roman" w:cs="Times New Roman"/>
          <w:sz w:val="24"/>
          <w:szCs w:val="24"/>
        </w:rPr>
        <w:t xml:space="preserve"> provide</w:t>
      </w:r>
      <w:r w:rsidR="00A72FB7">
        <w:rPr>
          <w:rFonts w:hAnsi="Times New Roman" w:cs="Times New Roman"/>
          <w:sz w:val="24"/>
          <w:szCs w:val="24"/>
        </w:rPr>
        <w:t>s</w:t>
      </w:r>
      <w:r w:rsidR="00A72FB7" w:rsidRPr="002A1648">
        <w:rPr>
          <w:rFonts w:hAnsi="Times New Roman" w:cs="Times New Roman"/>
          <w:sz w:val="24"/>
          <w:szCs w:val="24"/>
        </w:rPr>
        <w:t xml:space="preserve"> information primarily to state forestry agencies, other natural resource managers, local nonprofit organization, colleges and univers</w:t>
      </w:r>
      <w:r w:rsidR="00A72FB7">
        <w:rPr>
          <w:rFonts w:hAnsi="Times New Roman" w:cs="Times New Roman"/>
          <w:sz w:val="24"/>
          <w:szCs w:val="24"/>
        </w:rPr>
        <w:t xml:space="preserve">ities, and lay constituencies </w:t>
      </w:r>
      <w:r w:rsidR="00A641A0" w:rsidRPr="00A72FB7">
        <w:rPr>
          <w:rFonts w:hAnsi="Times New Roman" w:cs="Times New Roman"/>
          <w:sz w:val="24"/>
          <w:szCs w:val="24"/>
        </w:rPr>
        <w:t>throughout the region.  Its programming also</w:t>
      </w:r>
      <w:r w:rsidR="00CE608B" w:rsidRPr="00A72FB7">
        <w:rPr>
          <w:rFonts w:hAnsi="Times New Roman" w:cs="Times New Roman"/>
          <w:sz w:val="24"/>
          <w:szCs w:val="24"/>
        </w:rPr>
        <w:t xml:space="preserve"> ha</w:t>
      </w:r>
      <w:r w:rsidR="00A641A0" w:rsidRPr="00A72FB7">
        <w:rPr>
          <w:rFonts w:hAnsi="Times New Roman" w:cs="Times New Roman"/>
          <w:sz w:val="24"/>
          <w:szCs w:val="24"/>
        </w:rPr>
        <w:t>s</w:t>
      </w:r>
      <w:r w:rsidR="00CE608B" w:rsidRPr="00A72FB7">
        <w:rPr>
          <w:rFonts w:hAnsi="Times New Roman" w:cs="Times New Roman"/>
          <w:sz w:val="24"/>
          <w:szCs w:val="24"/>
        </w:rPr>
        <w:t xml:space="preserve"> national impact and include</w:t>
      </w:r>
      <w:r w:rsidR="00A641A0" w:rsidRPr="00A72FB7">
        <w:rPr>
          <w:rFonts w:hAnsi="Times New Roman" w:cs="Times New Roman"/>
          <w:sz w:val="24"/>
          <w:szCs w:val="24"/>
        </w:rPr>
        <w:t>s</w:t>
      </w:r>
      <w:r w:rsidR="00CE608B" w:rsidRPr="00A72FB7">
        <w:rPr>
          <w:rFonts w:hAnsi="Times New Roman" w:cs="Times New Roman"/>
          <w:sz w:val="24"/>
          <w:szCs w:val="24"/>
        </w:rPr>
        <w:t xml:space="preserve"> national partners and audiences.  </w:t>
      </w:r>
      <w:r w:rsidR="004A259F" w:rsidRPr="00A72FB7">
        <w:rPr>
          <w:rFonts w:hAnsi="Times New Roman" w:cs="Times New Roman"/>
          <w:sz w:val="24"/>
          <w:szCs w:val="24"/>
        </w:rPr>
        <w:t xml:space="preserve">The </w:t>
      </w:r>
      <w:r w:rsidR="00A72FB7">
        <w:rPr>
          <w:rFonts w:hAnsi="Times New Roman" w:cs="Times New Roman"/>
          <w:sz w:val="24"/>
          <w:szCs w:val="24"/>
        </w:rPr>
        <w:t>Center</w:t>
      </w:r>
      <w:r w:rsidR="00A72FB7" w:rsidRPr="00A72FB7">
        <w:rPr>
          <w:rFonts w:hAnsi="Times New Roman" w:cs="Times New Roman"/>
          <w:sz w:val="24"/>
          <w:szCs w:val="24"/>
        </w:rPr>
        <w:t xml:space="preserve"> </w:t>
      </w:r>
      <w:r w:rsidR="00E12FB4" w:rsidRPr="00A72FB7">
        <w:rPr>
          <w:rFonts w:hAnsi="Times New Roman" w:cs="Times New Roman"/>
          <w:sz w:val="24"/>
          <w:szCs w:val="24"/>
        </w:rPr>
        <w:t>also actively</w:t>
      </w:r>
      <w:r w:rsidR="00CE608B" w:rsidRPr="00A72FB7">
        <w:rPr>
          <w:rFonts w:hAnsi="Times New Roman" w:cs="Times New Roman"/>
          <w:sz w:val="24"/>
          <w:szCs w:val="24"/>
        </w:rPr>
        <w:t xml:space="preserve"> participat</w:t>
      </w:r>
      <w:r w:rsidR="00E12FB4" w:rsidRPr="00A72FB7">
        <w:rPr>
          <w:rFonts w:hAnsi="Times New Roman" w:cs="Times New Roman"/>
          <w:sz w:val="24"/>
          <w:szCs w:val="24"/>
        </w:rPr>
        <w:t>e</w:t>
      </w:r>
      <w:r w:rsidR="00CE608B" w:rsidRPr="00A72FB7">
        <w:rPr>
          <w:rFonts w:hAnsi="Times New Roman" w:cs="Times New Roman"/>
          <w:sz w:val="24"/>
          <w:szCs w:val="24"/>
        </w:rPr>
        <w:t xml:space="preserve">s in the National Technology &amp; Science Delivery for Urban </w:t>
      </w:r>
      <w:r w:rsidR="00CE608B" w:rsidRPr="00A72FB7">
        <w:rPr>
          <w:rFonts w:hAnsi="Times New Roman" w:cs="Times New Roman"/>
          <w:sz w:val="24"/>
          <w:szCs w:val="24"/>
        </w:rPr>
        <w:lastRenderedPageBreak/>
        <w:t>Natural Resources (TSD) team organized by Washington Office Urban Natural Resources Research.</w:t>
      </w:r>
    </w:p>
    <w:p w:rsidR="00863DC4" w:rsidRPr="00863DC4" w:rsidRDefault="00863DC4" w:rsidP="00863DC4">
      <w:pPr>
        <w:pStyle w:val="Body"/>
        <w:rPr>
          <w:rFonts w:hAnsi="Times New Roman" w:cs="Times New Roman"/>
          <w:sz w:val="24"/>
          <w:szCs w:val="24"/>
        </w:rPr>
      </w:pPr>
    </w:p>
    <w:p w:rsidR="00CA0ED1" w:rsidRDefault="00A641A0" w:rsidP="00AA23E1">
      <w:pPr>
        <w:widowControl/>
        <w:rPr>
          <w:rFonts w:ascii="Times New Roman" w:hAnsi="Times New Roman" w:cs="Times New Roman"/>
        </w:rPr>
      </w:pPr>
      <w:r>
        <w:rPr>
          <w:rFonts w:ascii="Times New Roman" w:hAnsi="Times New Roman" w:cs="Times New Roman"/>
        </w:rPr>
        <w:t>In terms of its research agenda, SRS-4952</w:t>
      </w:r>
      <w:r w:rsidR="00D960F3" w:rsidRPr="005D4205">
        <w:rPr>
          <w:rFonts w:ascii="Times New Roman" w:hAnsi="Times New Roman" w:cs="Times New Roman"/>
        </w:rPr>
        <w:t xml:space="preserve"> </w:t>
      </w:r>
      <w:r w:rsidR="00E14A9E" w:rsidRPr="005D4205">
        <w:rPr>
          <w:rFonts w:ascii="Times New Roman" w:hAnsi="Times New Roman" w:cs="Times New Roman"/>
        </w:rPr>
        <w:t xml:space="preserve">emphasizes </w:t>
      </w:r>
      <w:r w:rsidR="00BE33E0" w:rsidRPr="005D4205">
        <w:rPr>
          <w:rFonts w:ascii="Times New Roman" w:hAnsi="Times New Roman" w:cs="Times New Roman"/>
        </w:rPr>
        <w:t xml:space="preserve">an </w:t>
      </w:r>
      <w:r w:rsidR="00E14A9E" w:rsidRPr="005D4205">
        <w:rPr>
          <w:rFonts w:ascii="Times New Roman" w:hAnsi="Times New Roman" w:cs="Times New Roman"/>
        </w:rPr>
        <w:t xml:space="preserve">integrated, cross-disiplinary approach to problem solving, framed by a </w:t>
      </w:r>
      <w:r w:rsidR="005D2811" w:rsidRPr="005D4205">
        <w:rPr>
          <w:rFonts w:ascii="Times New Roman" w:hAnsi="Times New Roman" w:cs="Times New Roman"/>
        </w:rPr>
        <w:t>socio-ecological</w:t>
      </w:r>
      <w:r w:rsidR="00E14A9E" w:rsidRPr="005D4205">
        <w:rPr>
          <w:rFonts w:ascii="Times New Roman" w:hAnsi="Times New Roman" w:cs="Times New Roman"/>
        </w:rPr>
        <w:t xml:space="preserve"> systems</w:t>
      </w:r>
      <w:r w:rsidR="00BE33E0" w:rsidRPr="005D4205">
        <w:rPr>
          <w:rFonts w:ascii="Times New Roman" w:hAnsi="Times New Roman" w:cs="Times New Roman"/>
        </w:rPr>
        <w:t xml:space="preserve"> underpinning.  </w:t>
      </w:r>
      <w:r w:rsidR="006120E1" w:rsidRPr="005D4205">
        <w:rPr>
          <w:rFonts w:ascii="Times New Roman" w:hAnsi="Times New Roman" w:cs="Times New Roman"/>
        </w:rPr>
        <w:t>As such, unit scientists address a range of complex problems with the understanding that human and natural systems are inextricably bound</w:t>
      </w:r>
      <w:r w:rsidR="0006170E" w:rsidRPr="005D4205">
        <w:rPr>
          <w:rFonts w:ascii="Times New Roman" w:hAnsi="Times New Roman" w:cs="Times New Roman"/>
        </w:rPr>
        <w:t xml:space="preserve">.  </w:t>
      </w:r>
      <w:r w:rsidR="00E32D18" w:rsidRPr="006C759E">
        <w:rPr>
          <w:rFonts w:ascii="Times New Roman" w:hAnsi="Times New Roman" w:cs="Times New Roman"/>
          <w:shd w:val="clear" w:color="auto" w:fill="FFFFFF"/>
        </w:rPr>
        <w:t xml:space="preserve">The inherently recursive assocation between </w:t>
      </w:r>
      <w:r w:rsidR="00E32D18">
        <w:rPr>
          <w:rFonts w:ascii="Times New Roman" w:hAnsi="Times New Roman" w:cs="Times New Roman"/>
          <w:shd w:val="clear" w:color="auto" w:fill="FFFFFF"/>
        </w:rPr>
        <w:t>human and natural systems</w:t>
      </w:r>
      <w:r w:rsidR="00E32D18" w:rsidRPr="006C759E">
        <w:rPr>
          <w:rFonts w:ascii="Times New Roman" w:hAnsi="Times New Roman" w:cs="Times New Roman"/>
          <w:shd w:val="clear" w:color="auto" w:fill="FFFFFF"/>
        </w:rPr>
        <w:t xml:space="preserve"> nessitates a research program that acknowledges the legitimacy of such interactions </w:t>
      </w:r>
      <w:r w:rsidR="00A72FB7" w:rsidRPr="006C759E">
        <w:rPr>
          <w:rFonts w:ascii="Times New Roman" w:hAnsi="Times New Roman" w:cs="Times New Roman"/>
          <w:shd w:val="clear" w:color="auto" w:fill="FFFFFF"/>
        </w:rPr>
        <w:t xml:space="preserve">along the rural to urban continuum </w:t>
      </w:r>
      <w:r w:rsidR="00A72FB7">
        <w:rPr>
          <w:rFonts w:ascii="Times New Roman" w:hAnsi="Times New Roman" w:cs="Times New Roman"/>
          <w:shd w:val="clear" w:color="auto" w:fill="FFFFFF"/>
        </w:rPr>
        <w:t xml:space="preserve">and </w:t>
      </w:r>
      <w:r w:rsidR="00E32D18" w:rsidRPr="006C759E">
        <w:rPr>
          <w:rFonts w:ascii="Times New Roman" w:hAnsi="Times New Roman" w:cs="Times New Roman"/>
          <w:shd w:val="clear" w:color="auto" w:fill="FFFFFF"/>
        </w:rPr>
        <w:t xml:space="preserve">at various </w:t>
      </w:r>
      <w:r w:rsidR="00E32D18">
        <w:rPr>
          <w:rFonts w:ascii="Times New Roman" w:hAnsi="Times New Roman" w:cs="Times New Roman"/>
        </w:rPr>
        <w:t>s</w:t>
      </w:r>
      <w:r w:rsidR="0006170E" w:rsidRPr="005D4205">
        <w:rPr>
          <w:rFonts w:ascii="Times New Roman" w:hAnsi="Times New Roman" w:cs="Times New Roman"/>
        </w:rPr>
        <w:t>cales within those points</w:t>
      </w:r>
      <w:r w:rsidR="00DE2279" w:rsidRPr="005D4205">
        <w:rPr>
          <w:rFonts w:ascii="Times New Roman" w:hAnsi="Times New Roman" w:cs="Times New Roman"/>
        </w:rPr>
        <w:t>, from the landscape to</w:t>
      </w:r>
      <w:r w:rsidR="00D960F3" w:rsidRPr="005D4205">
        <w:rPr>
          <w:rFonts w:ascii="Times New Roman" w:hAnsi="Times New Roman" w:cs="Times New Roman"/>
        </w:rPr>
        <w:t xml:space="preserve"> the</w:t>
      </w:r>
      <w:r w:rsidR="00DE2279" w:rsidRPr="005D4205">
        <w:rPr>
          <w:rFonts w:ascii="Times New Roman" w:hAnsi="Times New Roman" w:cs="Times New Roman"/>
        </w:rPr>
        <w:t xml:space="preserve"> individual site and patch level.  </w:t>
      </w:r>
    </w:p>
    <w:p w:rsidR="00900D1E" w:rsidRDefault="00900D1E" w:rsidP="00AA23E1">
      <w:pPr>
        <w:widowControl/>
        <w:rPr>
          <w:rFonts w:ascii="Times New Roman" w:hAnsi="Times New Roman" w:cs="Times New Roman"/>
        </w:rPr>
      </w:pPr>
    </w:p>
    <w:p w:rsidR="00DF4829" w:rsidRDefault="00D960F3" w:rsidP="00AA23E1">
      <w:pPr>
        <w:widowControl/>
        <w:rPr>
          <w:rFonts w:ascii="Times New Roman" w:hAnsi="Times New Roman" w:cs="Times New Roman"/>
        </w:rPr>
      </w:pPr>
      <w:r w:rsidRPr="005D4205">
        <w:rPr>
          <w:rFonts w:ascii="Times New Roman" w:hAnsi="Times New Roman" w:cs="Times New Roman"/>
        </w:rPr>
        <w:t xml:space="preserve">SRS-4952 </w:t>
      </w:r>
      <w:r w:rsidR="008A14A4">
        <w:rPr>
          <w:rFonts w:ascii="Times New Roman" w:hAnsi="Times New Roman" w:cs="Times New Roman"/>
        </w:rPr>
        <w:t>was established in 2006</w:t>
      </w:r>
      <w:r w:rsidR="00CD045E" w:rsidRPr="005D4205">
        <w:rPr>
          <w:rFonts w:ascii="Times New Roman" w:hAnsi="Times New Roman" w:cs="Times New Roman"/>
        </w:rPr>
        <w:t xml:space="preserve"> with the merger of SRS-4901 </w:t>
      </w:r>
      <w:r w:rsidR="008A14A4">
        <w:rPr>
          <w:rFonts w:ascii="Times New Roman" w:hAnsi="Times New Roman" w:cs="Times New Roman"/>
        </w:rPr>
        <w:t xml:space="preserve">in Athens, GA </w:t>
      </w:r>
      <w:r w:rsidR="00CD045E" w:rsidRPr="005D4205">
        <w:rPr>
          <w:rFonts w:ascii="Times New Roman" w:hAnsi="Times New Roman" w:cs="Times New Roman"/>
        </w:rPr>
        <w:t xml:space="preserve">(Outdoor Recreation and Wilderness Assessment Group) and the </w:t>
      </w:r>
      <w:r w:rsidRPr="005D4205">
        <w:rPr>
          <w:rFonts w:ascii="Times New Roman" w:hAnsi="Times New Roman" w:cs="Times New Roman"/>
        </w:rPr>
        <w:t xml:space="preserve">Wildland Urban Interface Research and Technology Transfer unit in Gainesville, FL.  </w:t>
      </w:r>
      <w:r w:rsidR="002C4A1B" w:rsidRPr="005D4205">
        <w:rPr>
          <w:rFonts w:ascii="Times New Roman" w:hAnsi="Times New Roman" w:cs="Times New Roman"/>
        </w:rPr>
        <w:t xml:space="preserve">SRS-4901 </w:t>
      </w:r>
      <w:r w:rsidR="00CF0359">
        <w:rPr>
          <w:rFonts w:ascii="Times New Roman" w:hAnsi="Times New Roman" w:cs="Times New Roman"/>
        </w:rPr>
        <w:t xml:space="preserve">scientists </w:t>
      </w:r>
      <w:r w:rsidR="00433B7A" w:rsidRPr="005D4205">
        <w:rPr>
          <w:rFonts w:ascii="Times New Roman" w:hAnsi="Times New Roman" w:cs="Times New Roman"/>
        </w:rPr>
        <w:t>focus</w:t>
      </w:r>
      <w:r w:rsidR="002C4A1B" w:rsidRPr="005D4205">
        <w:rPr>
          <w:rFonts w:ascii="Times New Roman" w:hAnsi="Times New Roman" w:cs="Times New Roman"/>
        </w:rPr>
        <w:t>ed</w:t>
      </w:r>
      <w:r w:rsidR="00433B7A" w:rsidRPr="005D4205">
        <w:rPr>
          <w:rFonts w:ascii="Times New Roman" w:hAnsi="Times New Roman" w:cs="Times New Roman"/>
        </w:rPr>
        <w:t xml:space="preserve"> </w:t>
      </w:r>
      <w:r w:rsidR="00F775D8">
        <w:rPr>
          <w:rFonts w:ascii="Times New Roman" w:hAnsi="Times New Roman" w:cs="Times New Roman"/>
        </w:rPr>
        <w:t>primarily</w:t>
      </w:r>
      <w:r w:rsidR="002C4A1B" w:rsidRPr="005D4205">
        <w:rPr>
          <w:rFonts w:ascii="Times New Roman" w:hAnsi="Times New Roman" w:cs="Times New Roman"/>
        </w:rPr>
        <w:t xml:space="preserve"> </w:t>
      </w:r>
      <w:r w:rsidR="00433B7A" w:rsidRPr="005D4205">
        <w:rPr>
          <w:rFonts w:ascii="Times New Roman" w:hAnsi="Times New Roman" w:cs="Times New Roman"/>
        </w:rPr>
        <w:t xml:space="preserve">on </w:t>
      </w:r>
      <w:r w:rsidR="002C4A1B" w:rsidRPr="005D4205">
        <w:rPr>
          <w:rFonts w:ascii="Times New Roman" w:hAnsi="Times New Roman" w:cs="Times New Roman"/>
        </w:rPr>
        <w:t>problems related to the</w:t>
      </w:r>
      <w:r w:rsidR="00D96487" w:rsidRPr="005D4205">
        <w:rPr>
          <w:rFonts w:ascii="Times New Roman" w:hAnsi="Times New Roman" w:cs="Times New Roman"/>
        </w:rPr>
        <w:t xml:space="preserve"> management of public lands and </w:t>
      </w:r>
      <w:r w:rsidR="00433B7A" w:rsidRPr="005D4205">
        <w:rPr>
          <w:rFonts w:ascii="Times New Roman" w:hAnsi="Times New Roman" w:cs="Times New Roman"/>
        </w:rPr>
        <w:t xml:space="preserve">rural economies, particularly those </w:t>
      </w:r>
      <w:r w:rsidR="007A2FB5">
        <w:rPr>
          <w:rFonts w:ascii="Times New Roman" w:hAnsi="Times New Roman" w:cs="Times New Roman"/>
        </w:rPr>
        <w:t xml:space="preserve">economies </w:t>
      </w:r>
      <w:r w:rsidR="00433B7A" w:rsidRPr="005D4205">
        <w:rPr>
          <w:rFonts w:ascii="Times New Roman" w:hAnsi="Times New Roman" w:cs="Times New Roman"/>
        </w:rPr>
        <w:t>supported by outdoor recreation activities</w:t>
      </w:r>
      <w:r w:rsidR="002C4A1B" w:rsidRPr="005D4205">
        <w:rPr>
          <w:rFonts w:ascii="Times New Roman" w:hAnsi="Times New Roman" w:cs="Times New Roman"/>
        </w:rPr>
        <w:t xml:space="preserve"> and issues confronting private landowners</w:t>
      </w:r>
      <w:r w:rsidR="00433B7A" w:rsidRPr="005D4205">
        <w:rPr>
          <w:rFonts w:ascii="Times New Roman" w:hAnsi="Times New Roman" w:cs="Times New Roman"/>
        </w:rPr>
        <w:t xml:space="preserve">.  </w:t>
      </w:r>
      <w:r w:rsidR="00C844DB">
        <w:rPr>
          <w:rFonts w:ascii="Times New Roman" w:hAnsi="Times New Roman" w:cs="Times New Roman"/>
        </w:rPr>
        <w:t xml:space="preserve">In terms of </w:t>
      </w:r>
      <w:r w:rsidR="0017009D">
        <w:rPr>
          <w:rFonts w:ascii="Times New Roman" w:hAnsi="Times New Roman" w:cs="Times New Roman"/>
        </w:rPr>
        <w:t xml:space="preserve"> the latter, there is a great need among natural resource ma</w:t>
      </w:r>
      <w:r w:rsidR="00C844DB">
        <w:rPr>
          <w:rFonts w:ascii="Times New Roman" w:hAnsi="Times New Roman" w:cs="Times New Roman"/>
        </w:rPr>
        <w:t>nagers to understand better r</w:t>
      </w:r>
      <w:r w:rsidR="00357EF4" w:rsidRPr="005D4205">
        <w:rPr>
          <w:rFonts w:ascii="Times New Roman" w:hAnsi="Times New Roman" w:cs="Times New Roman"/>
        </w:rPr>
        <w:t xml:space="preserve">ural </w:t>
      </w:r>
      <w:r w:rsidR="00371C58">
        <w:rPr>
          <w:rFonts w:ascii="Times New Roman" w:hAnsi="Times New Roman" w:cs="Times New Roman"/>
        </w:rPr>
        <w:t xml:space="preserve">and </w:t>
      </w:r>
      <w:r w:rsidR="009E0740">
        <w:rPr>
          <w:rFonts w:ascii="Times New Roman" w:hAnsi="Times New Roman" w:cs="Times New Roman"/>
        </w:rPr>
        <w:t>wildland urban interface (</w:t>
      </w:r>
      <w:r w:rsidR="00371C58">
        <w:rPr>
          <w:rFonts w:ascii="Times New Roman" w:hAnsi="Times New Roman" w:cs="Times New Roman"/>
        </w:rPr>
        <w:t>WUI</w:t>
      </w:r>
      <w:r w:rsidR="009E0740">
        <w:rPr>
          <w:rFonts w:ascii="Times New Roman" w:hAnsi="Times New Roman" w:cs="Times New Roman"/>
        </w:rPr>
        <w:t>)</w:t>
      </w:r>
      <w:r w:rsidR="00371C58">
        <w:rPr>
          <w:rFonts w:ascii="Times New Roman" w:hAnsi="Times New Roman" w:cs="Times New Roman"/>
        </w:rPr>
        <w:t xml:space="preserve"> </w:t>
      </w:r>
      <w:r w:rsidR="00357EF4" w:rsidRPr="005D4205">
        <w:rPr>
          <w:rFonts w:ascii="Times New Roman" w:hAnsi="Times New Roman" w:cs="Times New Roman"/>
        </w:rPr>
        <w:t>landowners</w:t>
      </w:r>
      <w:r w:rsidR="00603722">
        <w:rPr>
          <w:rFonts w:ascii="Times New Roman" w:hAnsi="Times New Roman" w:cs="Times New Roman"/>
        </w:rPr>
        <w:t>’</w:t>
      </w:r>
      <w:r w:rsidR="00357EF4" w:rsidRPr="005D4205">
        <w:rPr>
          <w:rFonts w:ascii="Times New Roman" w:hAnsi="Times New Roman" w:cs="Times New Roman"/>
        </w:rPr>
        <w:t xml:space="preserve"> </w:t>
      </w:r>
      <w:r w:rsidR="00C844DB">
        <w:rPr>
          <w:rFonts w:ascii="Times New Roman" w:hAnsi="Times New Roman" w:cs="Times New Roman"/>
        </w:rPr>
        <w:t>goals for land management, the constrai</w:t>
      </w:r>
      <w:r w:rsidR="00371C58">
        <w:rPr>
          <w:rFonts w:ascii="Times New Roman" w:hAnsi="Times New Roman" w:cs="Times New Roman"/>
        </w:rPr>
        <w:t xml:space="preserve">nts inhibiting more </w:t>
      </w:r>
      <w:r w:rsidR="00C844DB">
        <w:rPr>
          <w:rFonts w:ascii="Times New Roman" w:hAnsi="Times New Roman" w:cs="Times New Roman"/>
        </w:rPr>
        <w:t>effective management (particularly for limited resource landowners)</w:t>
      </w:r>
      <w:r w:rsidR="00371C58">
        <w:rPr>
          <w:rFonts w:ascii="Times New Roman" w:hAnsi="Times New Roman" w:cs="Times New Roman"/>
        </w:rPr>
        <w:t xml:space="preserve">, </w:t>
      </w:r>
      <w:r w:rsidR="00371C58" w:rsidRPr="005D4205">
        <w:rPr>
          <w:rFonts w:ascii="Times New Roman" w:hAnsi="Times New Roman" w:cs="Times New Roman"/>
        </w:rPr>
        <w:t xml:space="preserve">including problems associated with </w:t>
      </w:r>
      <w:r w:rsidR="00371C58">
        <w:rPr>
          <w:rFonts w:ascii="Times New Roman" w:hAnsi="Times New Roman" w:cs="Times New Roman"/>
        </w:rPr>
        <w:t>forest loss and fragmentation in urbanizing places and the potential dimunition of culture resulting from the same.</w:t>
      </w:r>
      <w:r w:rsidR="00C844DB">
        <w:rPr>
          <w:rFonts w:ascii="Times New Roman" w:hAnsi="Times New Roman" w:cs="Times New Roman"/>
        </w:rPr>
        <w:t xml:space="preserve"> </w:t>
      </w:r>
      <w:r w:rsidR="00371C58">
        <w:rPr>
          <w:rFonts w:ascii="Times New Roman" w:hAnsi="Times New Roman" w:cs="Times New Roman"/>
        </w:rPr>
        <w:t xml:space="preserve"> </w:t>
      </w:r>
      <w:r w:rsidR="00C844DB">
        <w:rPr>
          <w:rFonts w:ascii="Times New Roman" w:hAnsi="Times New Roman" w:cs="Times New Roman"/>
        </w:rPr>
        <w:t xml:space="preserve">These issues </w:t>
      </w:r>
      <w:r w:rsidR="00357EF4" w:rsidRPr="005D4205">
        <w:rPr>
          <w:rFonts w:ascii="Times New Roman" w:hAnsi="Times New Roman" w:cs="Times New Roman"/>
        </w:rPr>
        <w:t xml:space="preserve">remain central to </w:t>
      </w:r>
      <w:r w:rsidR="00D96487" w:rsidRPr="005D4205">
        <w:rPr>
          <w:rFonts w:ascii="Times New Roman" w:hAnsi="Times New Roman" w:cs="Times New Roman"/>
        </w:rPr>
        <w:t>SRS-4952</w:t>
      </w:r>
      <w:r w:rsidR="00357EF4" w:rsidRPr="005D4205">
        <w:rPr>
          <w:rFonts w:ascii="Times New Roman" w:hAnsi="Times New Roman" w:cs="Times New Roman"/>
        </w:rPr>
        <w:t>’s</w:t>
      </w:r>
      <w:r w:rsidR="00D96487" w:rsidRPr="005D4205">
        <w:rPr>
          <w:rFonts w:ascii="Times New Roman" w:hAnsi="Times New Roman" w:cs="Times New Roman"/>
        </w:rPr>
        <w:t xml:space="preserve"> </w:t>
      </w:r>
      <w:r w:rsidR="00CA11B3" w:rsidRPr="005D4205">
        <w:rPr>
          <w:rFonts w:ascii="Times New Roman" w:hAnsi="Times New Roman" w:cs="Times New Roman"/>
        </w:rPr>
        <w:t>overall research agenda</w:t>
      </w:r>
      <w:r w:rsidR="00371C58">
        <w:rPr>
          <w:rFonts w:ascii="Times New Roman" w:hAnsi="Times New Roman" w:cs="Times New Roman"/>
        </w:rPr>
        <w:t xml:space="preserve"> because they are priorities for landowners and managers in the region</w:t>
      </w:r>
      <w:r w:rsidR="00CA11B3" w:rsidRPr="005D4205">
        <w:rPr>
          <w:rFonts w:ascii="Times New Roman" w:hAnsi="Times New Roman" w:cs="Times New Roman"/>
        </w:rPr>
        <w:t xml:space="preserve">.  </w:t>
      </w:r>
    </w:p>
    <w:p w:rsidR="00DF4829" w:rsidRDefault="00DF4829" w:rsidP="00AA23E1">
      <w:pPr>
        <w:widowControl/>
        <w:rPr>
          <w:rFonts w:ascii="Times New Roman" w:hAnsi="Times New Roman" w:cs="Times New Roman"/>
        </w:rPr>
      </w:pPr>
    </w:p>
    <w:p w:rsidR="00CA0ED1" w:rsidRDefault="00371C58" w:rsidP="00AA23E1">
      <w:pPr>
        <w:widowControl/>
        <w:rPr>
          <w:rFonts w:ascii="Times New Roman" w:hAnsi="Times New Roman" w:cs="Times New Roman"/>
        </w:rPr>
      </w:pPr>
      <w:r>
        <w:rPr>
          <w:rFonts w:ascii="Times New Roman" w:hAnsi="Times New Roman" w:cs="Times New Roman"/>
        </w:rPr>
        <w:t>With</w:t>
      </w:r>
      <w:r w:rsidR="003158C4" w:rsidRPr="005D4205">
        <w:rPr>
          <w:rFonts w:ascii="Times New Roman" w:hAnsi="Times New Roman" w:cs="Times New Roman"/>
        </w:rPr>
        <w:t xml:space="preserve"> the merger of the two research unit</w:t>
      </w:r>
      <w:r>
        <w:rPr>
          <w:rFonts w:ascii="Times New Roman" w:hAnsi="Times New Roman" w:cs="Times New Roman"/>
        </w:rPr>
        <w:t>s, SRS-4952</w:t>
      </w:r>
      <w:r w:rsidR="003158C4" w:rsidRPr="005D4205">
        <w:rPr>
          <w:rFonts w:ascii="Times New Roman" w:hAnsi="Times New Roman" w:cs="Times New Roman"/>
        </w:rPr>
        <w:t xml:space="preserve"> </w:t>
      </w:r>
      <w:r w:rsidR="004B5936" w:rsidRPr="005D4205">
        <w:rPr>
          <w:rFonts w:ascii="Times New Roman" w:hAnsi="Times New Roman" w:cs="Times New Roman"/>
        </w:rPr>
        <w:t xml:space="preserve">now has </w:t>
      </w:r>
      <w:r w:rsidR="007A40BC" w:rsidRPr="005D4205">
        <w:rPr>
          <w:rFonts w:ascii="Times New Roman" w:hAnsi="Times New Roman" w:cs="Times New Roman"/>
        </w:rPr>
        <w:t>explicitly urban</w:t>
      </w:r>
      <w:r w:rsidR="003158C4" w:rsidRPr="005D4205">
        <w:rPr>
          <w:rFonts w:ascii="Times New Roman" w:hAnsi="Times New Roman" w:cs="Times New Roman"/>
        </w:rPr>
        <w:t xml:space="preserve"> </w:t>
      </w:r>
      <w:r w:rsidR="004B5936" w:rsidRPr="005D4205">
        <w:rPr>
          <w:rFonts w:ascii="Times New Roman" w:hAnsi="Times New Roman" w:cs="Times New Roman"/>
        </w:rPr>
        <w:t xml:space="preserve">ecology and urban forestry </w:t>
      </w:r>
      <w:r w:rsidR="003158C4" w:rsidRPr="005D4205">
        <w:rPr>
          <w:rFonts w:ascii="Times New Roman" w:hAnsi="Times New Roman" w:cs="Times New Roman"/>
        </w:rPr>
        <w:t>foc</w:t>
      </w:r>
      <w:r w:rsidR="004B5936" w:rsidRPr="005D4205">
        <w:rPr>
          <w:rFonts w:ascii="Times New Roman" w:hAnsi="Times New Roman" w:cs="Times New Roman"/>
        </w:rPr>
        <w:t>i</w:t>
      </w:r>
      <w:r w:rsidR="007A40BC" w:rsidRPr="005D4205">
        <w:rPr>
          <w:rFonts w:ascii="Times New Roman" w:hAnsi="Times New Roman" w:cs="Times New Roman"/>
        </w:rPr>
        <w:t xml:space="preserve">.  </w:t>
      </w:r>
      <w:r w:rsidR="00CF0359">
        <w:rPr>
          <w:rFonts w:ascii="Times New Roman" w:hAnsi="Times New Roman" w:cs="Times New Roman"/>
        </w:rPr>
        <w:t>Being the sole Forest S</w:t>
      </w:r>
      <w:r w:rsidR="004B5936" w:rsidRPr="005D4205">
        <w:rPr>
          <w:rFonts w:ascii="Times New Roman" w:hAnsi="Times New Roman" w:cs="Times New Roman"/>
        </w:rPr>
        <w:t xml:space="preserve">ervice research </w:t>
      </w:r>
      <w:r w:rsidR="004529DE">
        <w:rPr>
          <w:rFonts w:ascii="Times New Roman" w:hAnsi="Times New Roman" w:cs="Times New Roman"/>
        </w:rPr>
        <w:t>unit addressing</w:t>
      </w:r>
      <w:r w:rsidR="004B5936" w:rsidRPr="005D4205">
        <w:rPr>
          <w:rFonts w:ascii="Times New Roman" w:hAnsi="Times New Roman" w:cs="Times New Roman"/>
        </w:rPr>
        <w:t xml:space="preserve"> human/nature interactions in urban settings</w:t>
      </w:r>
      <w:r w:rsidR="00D2398E" w:rsidRPr="005D4205">
        <w:rPr>
          <w:rFonts w:ascii="Times New Roman" w:hAnsi="Times New Roman" w:cs="Times New Roman"/>
        </w:rPr>
        <w:t xml:space="preserve"> in the South</w:t>
      </w:r>
      <w:r w:rsidR="004B5936" w:rsidRPr="005D4205">
        <w:rPr>
          <w:rFonts w:ascii="Times New Roman" w:hAnsi="Times New Roman" w:cs="Times New Roman"/>
        </w:rPr>
        <w:t xml:space="preserve">, the unit </w:t>
      </w:r>
      <w:r w:rsidR="00E22C5C">
        <w:rPr>
          <w:rFonts w:ascii="Times New Roman" w:hAnsi="Times New Roman" w:cs="Times New Roman"/>
        </w:rPr>
        <w:t xml:space="preserve">has the distinct opportunity to </w:t>
      </w:r>
      <w:r w:rsidR="004B5936" w:rsidRPr="005D4205">
        <w:rPr>
          <w:rFonts w:ascii="Times New Roman" w:hAnsi="Times New Roman" w:cs="Times New Roman"/>
        </w:rPr>
        <w:t>explore, discover, and deliver vital data and information concerning the interplay between human interests and val</w:t>
      </w:r>
      <w:r>
        <w:rPr>
          <w:rFonts w:ascii="Times New Roman" w:hAnsi="Times New Roman" w:cs="Times New Roman"/>
        </w:rPr>
        <w:t>ues and the region’s urban settings</w:t>
      </w:r>
      <w:r w:rsidR="00E22C5C">
        <w:rPr>
          <w:rFonts w:ascii="Times New Roman" w:hAnsi="Times New Roman" w:cs="Times New Roman"/>
        </w:rPr>
        <w:t xml:space="preserve">. </w:t>
      </w:r>
      <w:r>
        <w:rPr>
          <w:rFonts w:ascii="Times New Roman" w:hAnsi="Times New Roman" w:cs="Times New Roman"/>
        </w:rPr>
        <w:t xml:space="preserve"> Persistent issues relate</w:t>
      </w:r>
      <w:r w:rsidR="00CA0ED1">
        <w:rPr>
          <w:rFonts w:ascii="Times New Roman" w:hAnsi="Times New Roman" w:cs="Times New Roman"/>
        </w:rPr>
        <w:t>d</w:t>
      </w:r>
      <w:r>
        <w:rPr>
          <w:rFonts w:ascii="Times New Roman" w:hAnsi="Times New Roman" w:cs="Times New Roman"/>
        </w:rPr>
        <w:t xml:space="preserve"> to</w:t>
      </w:r>
      <w:r w:rsidR="00CA0ED1">
        <w:rPr>
          <w:rFonts w:ascii="Times New Roman" w:hAnsi="Times New Roman" w:cs="Times New Roman"/>
        </w:rPr>
        <w:t xml:space="preserve"> the physical environment of urban areas include</w:t>
      </w:r>
      <w:r>
        <w:rPr>
          <w:rFonts w:ascii="Times New Roman" w:hAnsi="Times New Roman" w:cs="Times New Roman"/>
        </w:rPr>
        <w:t xml:space="preserve">: 1) </w:t>
      </w:r>
      <w:r w:rsidR="004C0974">
        <w:rPr>
          <w:rFonts w:ascii="Times New Roman" w:hAnsi="Times New Roman" w:cs="Times New Roman"/>
        </w:rPr>
        <w:t>urban forest management (i.e., stormwater m</w:t>
      </w:r>
      <w:r>
        <w:rPr>
          <w:rFonts w:ascii="Times New Roman" w:hAnsi="Times New Roman" w:cs="Times New Roman"/>
        </w:rPr>
        <w:t>anagement, energy conservation)</w:t>
      </w:r>
      <w:r w:rsidR="00CA0ED1">
        <w:rPr>
          <w:rFonts w:ascii="Times New Roman" w:hAnsi="Times New Roman" w:cs="Times New Roman"/>
        </w:rPr>
        <w:t xml:space="preserve"> and </w:t>
      </w:r>
      <w:r w:rsidR="00CA0ED1" w:rsidRPr="00CA0ED1">
        <w:rPr>
          <w:rFonts w:ascii="Times New Roman" w:hAnsi="Times New Roman" w:cs="Times New Roman"/>
        </w:rPr>
        <w:t xml:space="preserve">the integrity of </w:t>
      </w:r>
      <w:r w:rsidRPr="00CA0ED1">
        <w:rPr>
          <w:rFonts w:ascii="Times New Roman" w:hAnsi="Times New Roman" w:cs="Times New Roman"/>
        </w:rPr>
        <w:t>urban forest</w:t>
      </w:r>
      <w:r w:rsidR="00CA0ED1" w:rsidRPr="00CA0ED1">
        <w:rPr>
          <w:rFonts w:ascii="Times New Roman" w:hAnsi="Times New Roman" w:cs="Times New Roman"/>
        </w:rPr>
        <w:t xml:space="preserve"> structure and function.  Social</w:t>
      </w:r>
      <w:r w:rsidR="00CA0ED1">
        <w:rPr>
          <w:rFonts w:ascii="Times New Roman" w:hAnsi="Times New Roman" w:cs="Times New Roman"/>
        </w:rPr>
        <w:t>-ecological questions that have yet to be addressed include, for example</w:t>
      </w:r>
      <w:r w:rsidR="00CA0ED1" w:rsidRPr="00CA0ED1">
        <w:rPr>
          <w:rFonts w:ascii="Times New Roman" w:hAnsi="Times New Roman" w:cs="Times New Roman"/>
        </w:rPr>
        <w:t xml:space="preserve">: </w:t>
      </w:r>
      <w:r w:rsidR="00CA0ED1">
        <w:rPr>
          <w:rFonts w:ascii="Times New Roman" w:hAnsi="Times New Roman" w:cs="Times New Roman"/>
        </w:rPr>
        <w:t>h</w:t>
      </w:r>
      <w:r w:rsidR="00CA0ED1" w:rsidRPr="00CA0ED1">
        <w:rPr>
          <w:rFonts w:ascii="Times New Roman" w:hAnsi="Times New Roman" w:cs="Times New Roman"/>
        </w:rPr>
        <w:t>ow does the migration of lower income minorities from central city areas influence environmental governance and stewardship in destination communities; and how might the return migration of middle and upper income Whites and others to downtown</w:t>
      </w:r>
      <w:r w:rsidR="00603722">
        <w:rPr>
          <w:rFonts w:ascii="Times New Roman" w:hAnsi="Times New Roman" w:cs="Times New Roman"/>
        </w:rPr>
        <w:t>-</w:t>
      </w:r>
      <w:r w:rsidR="00CA0ED1" w:rsidRPr="00CA0ED1">
        <w:rPr>
          <w:rFonts w:ascii="Times New Roman" w:hAnsi="Times New Roman" w:cs="Times New Roman"/>
        </w:rPr>
        <w:t xml:space="preserve">proximate neighborhoods effect environmental governance and stewardship in these places? </w:t>
      </w:r>
      <w:r w:rsidR="00CA0ED1">
        <w:rPr>
          <w:rFonts w:ascii="Times New Roman" w:hAnsi="Times New Roman" w:cs="Times New Roman"/>
        </w:rPr>
        <w:t xml:space="preserve"> While such questions </w:t>
      </w:r>
      <w:r w:rsidR="005F6A0B">
        <w:rPr>
          <w:rFonts w:ascii="Times New Roman" w:hAnsi="Times New Roman" w:cs="Times New Roman"/>
        </w:rPr>
        <w:t>have been addressed or are</w:t>
      </w:r>
      <w:r w:rsidR="00CA0ED1">
        <w:rPr>
          <w:rFonts w:ascii="Times New Roman" w:hAnsi="Times New Roman" w:cs="Times New Roman"/>
        </w:rPr>
        <w:t xml:space="preserve"> active</w:t>
      </w:r>
      <w:r w:rsidR="005F6A0B">
        <w:rPr>
          <w:rFonts w:ascii="Times New Roman" w:hAnsi="Times New Roman" w:cs="Times New Roman"/>
        </w:rPr>
        <w:t>l</w:t>
      </w:r>
      <w:r w:rsidR="00CA0ED1">
        <w:rPr>
          <w:rFonts w:ascii="Times New Roman" w:hAnsi="Times New Roman" w:cs="Times New Roman"/>
        </w:rPr>
        <w:t xml:space="preserve">y pursued in other Forest Service regions, they are </w:t>
      </w:r>
      <w:r w:rsidR="005F6A0B">
        <w:rPr>
          <w:rFonts w:ascii="Times New Roman" w:hAnsi="Times New Roman" w:cs="Times New Roman"/>
        </w:rPr>
        <w:t xml:space="preserve">largely </w:t>
      </w:r>
      <w:r w:rsidR="00CA0ED1">
        <w:rPr>
          <w:rFonts w:ascii="Times New Roman" w:hAnsi="Times New Roman" w:cs="Times New Roman"/>
        </w:rPr>
        <w:t xml:space="preserve">absent from </w:t>
      </w:r>
      <w:r w:rsidR="007A2FB5">
        <w:rPr>
          <w:rFonts w:ascii="Times New Roman" w:hAnsi="Times New Roman" w:cs="Times New Roman"/>
        </w:rPr>
        <w:t xml:space="preserve">the Southern Research Station </w:t>
      </w:r>
      <w:r w:rsidR="005F6A0B">
        <w:rPr>
          <w:rFonts w:ascii="Times New Roman" w:hAnsi="Times New Roman" w:cs="Times New Roman"/>
        </w:rPr>
        <w:t xml:space="preserve">agenda although, again, the South is a leader in both overall population growth and </w:t>
      </w:r>
      <w:r w:rsidR="00CB6B4A">
        <w:rPr>
          <w:rFonts w:ascii="Times New Roman" w:hAnsi="Times New Roman" w:cs="Times New Roman"/>
        </w:rPr>
        <w:t>is an exemplar of the steady</w:t>
      </w:r>
      <w:r w:rsidR="00F91D03">
        <w:rPr>
          <w:rFonts w:ascii="Times New Roman" w:hAnsi="Times New Roman" w:cs="Times New Roman"/>
        </w:rPr>
        <w:t xml:space="preserve"> movement of people</w:t>
      </w:r>
      <w:r w:rsidR="00CB6B4A">
        <w:rPr>
          <w:rFonts w:ascii="Times New Roman" w:hAnsi="Times New Roman" w:cs="Times New Roman"/>
        </w:rPr>
        <w:t xml:space="preserve"> from rural areas </w:t>
      </w:r>
      <w:r w:rsidR="00F91D03">
        <w:rPr>
          <w:rFonts w:ascii="Times New Roman" w:hAnsi="Times New Roman" w:cs="Times New Roman"/>
        </w:rPr>
        <w:t>to urban and urban proximate locales.</w:t>
      </w:r>
    </w:p>
    <w:p w:rsidR="00102445" w:rsidRDefault="00102445" w:rsidP="00AA23E1">
      <w:pPr>
        <w:widowControl/>
        <w:rPr>
          <w:rFonts w:ascii="Times New Roman" w:hAnsi="Times New Roman" w:cs="Times New Roman"/>
        </w:rPr>
      </w:pPr>
    </w:p>
    <w:p w:rsidR="005D4205" w:rsidRPr="005D4205" w:rsidRDefault="00D02FE9" w:rsidP="00AA23E1">
      <w:pPr>
        <w:widowControl/>
        <w:rPr>
          <w:rFonts w:ascii="Times New Roman" w:hAnsi="Times New Roman" w:cs="Times New Roman"/>
        </w:rPr>
      </w:pPr>
      <w:r w:rsidRPr="005D4205">
        <w:rPr>
          <w:rFonts w:ascii="Times New Roman" w:hAnsi="Times New Roman" w:cs="Times New Roman"/>
        </w:rPr>
        <w:t>The following sections discuss e</w:t>
      </w:r>
      <w:r w:rsidR="00D2398E" w:rsidRPr="005D4205">
        <w:rPr>
          <w:rFonts w:ascii="Times New Roman" w:hAnsi="Times New Roman" w:cs="Times New Roman"/>
        </w:rPr>
        <w:t xml:space="preserve">mergent problems within rural, </w:t>
      </w:r>
      <w:r w:rsidR="00CA2827">
        <w:rPr>
          <w:rFonts w:ascii="Times New Roman" w:hAnsi="Times New Roman" w:cs="Times New Roman"/>
        </w:rPr>
        <w:t>WUI</w:t>
      </w:r>
      <w:r w:rsidRPr="005D4205">
        <w:rPr>
          <w:rFonts w:ascii="Times New Roman" w:hAnsi="Times New Roman" w:cs="Times New Roman"/>
        </w:rPr>
        <w:t>, and urban areas and details problems and approaches to address</w:t>
      </w:r>
      <w:r w:rsidR="00D2398E" w:rsidRPr="005D4205">
        <w:rPr>
          <w:rFonts w:ascii="Times New Roman" w:hAnsi="Times New Roman" w:cs="Times New Roman"/>
        </w:rPr>
        <w:t xml:space="preserve"> the same</w:t>
      </w:r>
      <w:r w:rsidRPr="005D4205">
        <w:rPr>
          <w:rFonts w:ascii="Times New Roman" w:hAnsi="Times New Roman" w:cs="Times New Roman"/>
        </w:rPr>
        <w:t>.</w:t>
      </w:r>
      <w:r w:rsidR="003A72BA" w:rsidRPr="005D4205">
        <w:rPr>
          <w:rFonts w:ascii="Times New Roman" w:hAnsi="Times New Roman" w:cs="Times New Roman"/>
        </w:rPr>
        <w:t xml:space="preserve">  Our </w:t>
      </w:r>
      <w:r w:rsidR="00BA0516" w:rsidRPr="005D4205">
        <w:rPr>
          <w:rFonts w:ascii="Times New Roman" w:hAnsi="Times New Roman" w:cs="Times New Roman"/>
        </w:rPr>
        <w:t xml:space="preserve">mission statement, </w:t>
      </w:r>
      <w:r w:rsidR="003A72BA" w:rsidRPr="005D4205">
        <w:rPr>
          <w:rFonts w:ascii="Times New Roman" w:hAnsi="Times New Roman" w:cs="Times New Roman"/>
        </w:rPr>
        <w:t xml:space="preserve">research </w:t>
      </w:r>
      <w:r w:rsidR="00BA0516" w:rsidRPr="005D4205">
        <w:rPr>
          <w:rFonts w:ascii="Times New Roman" w:hAnsi="Times New Roman" w:cs="Times New Roman"/>
        </w:rPr>
        <w:t xml:space="preserve">problems, </w:t>
      </w:r>
      <w:r w:rsidR="003A72BA" w:rsidRPr="005D4205">
        <w:rPr>
          <w:rFonts w:ascii="Times New Roman" w:hAnsi="Times New Roman" w:cs="Times New Roman"/>
        </w:rPr>
        <w:t xml:space="preserve">and technology transfer/science delivery program </w:t>
      </w:r>
      <w:r w:rsidR="00BA0516" w:rsidRPr="005D4205">
        <w:rPr>
          <w:rFonts w:ascii="Times New Roman" w:hAnsi="Times New Roman" w:cs="Times New Roman"/>
        </w:rPr>
        <w:t>are</w:t>
      </w:r>
      <w:r w:rsidR="00CA2827">
        <w:rPr>
          <w:rFonts w:ascii="Times New Roman" w:hAnsi="Times New Roman" w:cs="Times New Roman"/>
        </w:rPr>
        <w:t xml:space="preserve"> described</w:t>
      </w:r>
      <w:r w:rsidR="00BA0516" w:rsidRPr="005D4205">
        <w:rPr>
          <w:rFonts w:ascii="Times New Roman" w:hAnsi="Times New Roman" w:cs="Times New Roman"/>
        </w:rPr>
        <w:t xml:space="preserve"> below</w:t>
      </w:r>
      <w:r w:rsidR="003A72BA" w:rsidRPr="005D4205">
        <w:rPr>
          <w:rFonts w:ascii="Times New Roman" w:hAnsi="Times New Roman" w:cs="Times New Roman"/>
        </w:rPr>
        <w:t>.</w:t>
      </w:r>
      <w:r w:rsidR="00F477AD">
        <w:rPr>
          <w:rFonts w:ascii="Times New Roman" w:hAnsi="Times New Roman" w:cs="Times New Roman"/>
        </w:rPr>
        <w:t xml:space="preserve">  </w:t>
      </w:r>
      <w:r w:rsidR="00CA2827">
        <w:rPr>
          <w:rFonts w:ascii="Times New Roman" w:hAnsi="Times New Roman" w:cs="Times New Roman"/>
        </w:rPr>
        <w:t>Research problem areas focus on: 1</w:t>
      </w:r>
      <w:r w:rsidR="00CA2827" w:rsidRPr="006C759E">
        <w:rPr>
          <w:rFonts w:ascii="Times New Roman" w:hAnsi="Times New Roman" w:cs="Times New Roman"/>
          <w:shd w:val="clear" w:color="auto" w:fill="FFFFFF"/>
        </w:rPr>
        <w:t>) people and forests and the values and livelihoods related to this i</w:t>
      </w:r>
      <w:r w:rsidR="00CA2827">
        <w:rPr>
          <w:rFonts w:ascii="Times New Roman" w:hAnsi="Times New Roman" w:cs="Times New Roman"/>
          <w:shd w:val="clear" w:color="auto" w:fill="FFFFFF"/>
        </w:rPr>
        <w:t xml:space="preserve">ntersection; 2) </w:t>
      </w:r>
      <w:r w:rsidR="00CA2827" w:rsidRPr="006C759E">
        <w:rPr>
          <w:rFonts w:ascii="Times New Roman" w:hAnsi="Times New Roman" w:cs="Times New Roman"/>
          <w:shd w:val="clear" w:color="auto" w:fill="FFFFFF"/>
        </w:rPr>
        <w:t>nature-based recreation and tourism</w:t>
      </w:r>
      <w:r w:rsidR="00CA2827">
        <w:rPr>
          <w:rFonts w:ascii="Times New Roman" w:hAnsi="Times New Roman" w:cs="Times New Roman"/>
          <w:shd w:val="clear" w:color="auto" w:fill="FFFFFF"/>
        </w:rPr>
        <w:t>, including the health correlates of outdoor recreation participation</w:t>
      </w:r>
      <w:r w:rsidR="00CA2827" w:rsidRPr="006C759E">
        <w:rPr>
          <w:rFonts w:ascii="Times New Roman" w:hAnsi="Times New Roman" w:cs="Times New Roman"/>
          <w:shd w:val="clear" w:color="auto" w:fill="FFFFFF"/>
        </w:rPr>
        <w:t xml:space="preserve">; 3) </w:t>
      </w:r>
      <w:r w:rsidR="00CA2827">
        <w:rPr>
          <w:rFonts w:ascii="Times New Roman" w:hAnsi="Times New Roman" w:cs="Times New Roman"/>
          <w:shd w:val="clear" w:color="auto" w:fill="FFFFFF"/>
        </w:rPr>
        <w:t xml:space="preserve">the </w:t>
      </w:r>
      <w:r w:rsidR="00CA2827" w:rsidRPr="006C759E">
        <w:rPr>
          <w:rFonts w:ascii="Times New Roman" w:hAnsi="Times New Roman" w:cs="Times New Roman"/>
          <w:shd w:val="clear" w:color="auto" w:fill="FFFFFF"/>
        </w:rPr>
        <w:t>socio-ecology of urban and ur</w:t>
      </w:r>
      <w:r w:rsidR="00CA2827">
        <w:rPr>
          <w:rFonts w:ascii="Times New Roman" w:hAnsi="Times New Roman" w:cs="Times New Roman"/>
          <w:shd w:val="clear" w:color="auto" w:fill="FFFFFF"/>
        </w:rPr>
        <w:t xml:space="preserve">banizing landscapes, and 4) the environmental justice implications of </w:t>
      </w:r>
      <w:r w:rsidR="007A2FB5">
        <w:rPr>
          <w:rFonts w:ascii="Times New Roman" w:hAnsi="Times New Roman" w:cs="Times New Roman"/>
          <w:shd w:val="clear" w:color="auto" w:fill="FFFFFF"/>
        </w:rPr>
        <w:t xml:space="preserve">people’s </w:t>
      </w:r>
      <w:r w:rsidR="00CA2827">
        <w:rPr>
          <w:rFonts w:ascii="Times New Roman" w:hAnsi="Times New Roman" w:cs="Times New Roman"/>
          <w:shd w:val="clear" w:color="auto" w:fill="FFFFFF"/>
        </w:rPr>
        <w:t>interaction with the natural environment</w:t>
      </w:r>
      <w:r w:rsidR="00CA2827" w:rsidRPr="006C759E">
        <w:rPr>
          <w:rFonts w:ascii="Times New Roman" w:hAnsi="Times New Roman" w:cs="Times New Roman"/>
          <w:shd w:val="clear" w:color="auto" w:fill="FFFFFF"/>
        </w:rPr>
        <w:t>.</w:t>
      </w:r>
      <w:r w:rsidR="00900D1E">
        <w:rPr>
          <w:rFonts w:ascii="Times New Roman" w:hAnsi="Times New Roman" w:cs="Times New Roman"/>
          <w:shd w:val="clear" w:color="auto" w:fill="FFFFFF"/>
        </w:rPr>
        <w:t xml:space="preserve"> </w:t>
      </w:r>
    </w:p>
    <w:p w:rsidR="00E340CB" w:rsidRDefault="00900D1E" w:rsidP="00AA23E1">
      <w:pPr>
        <w:widowControl/>
        <w:rPr>
          <w:rFonts w:ascii="Times New Roman" w:hAnsi="Times New Roman" w:cs="Times New Roman"/>
        </w:rPr>
      </w:pPr>
      <w:r>
        <w:rPr>
          <w:rFonts w:ascii="Times New Roman" w:hAnsi="Times New Roman" w:cs="Times New Roman"/>
          <w:b/>
        </w:rPr>
        <w:lastRenderedPageBreak/>
        <w:t xml:space="preserve">Mission:  </w:t>
      </w:r>
      <w:r w:rsidR="00BA0516" w:rsidRPr="0088794B">
        <w:rPr>
          <w:rFonts w:ascii="Times New Roman" w:hAnsi="Times New Roman" w:cs="Times New Roman"/>
          <w:b/>
        </w:rPr>
        <w:t>To improve our understanding of</w:t>
      </w:r>
      <w:r w:rsidR="00D364A1" w:rsidRPr="0088794B">
        <w:rPr>
          <w:rFonts w:ascii="Times New Roman" w:hAnsi="Times New Roman" w:cs="Times New Roman"/>
          <w:b/>
        </w:rPr>
        <w:t xml:space="preserve"> how people who live in rural, </w:t>
      </w:r>
      <w:r w:rsidR="00413013">
        <w:rPr>
          <w:rFonts w:ascii="Times New Roman" w:hAnsi="Times New Roman" w:cs="Times New Roman"/>
          <w:b/>
        </w:rPr>
        <w:t>WUI</w:t>
      </w:r>
      <w:r w:rsidR="00BA0516" w:rsidRPr="0088794B">
        <w:rPr>
          <w:rFonts w:ascii="Times New Roman" w:hAnsi="Times New Roman" w:cs="Times New Roman"/>
          <w:b/>
        </w:rPr>
        <w:t>, and urban landscapes influence and are influenced by natural environments; and to create and provide tools, models and information to support decision makers in formulating policies and guidelines to maximize ecosystem benefits for these environments.</w:t>
      </w:r>
    </w:p>
    <w:p w:rsidR="003A72BA" w:rsidRPr="005D4205" w:rsidRDefault="003A72BA" w:rsidP="00AA23E1">
      <w:pPr>
        <w:widowControl/>
        <w:rPr>
          <w:rFonts w:ascii="Times New Roman" w:hAnsi="Times New Roman" w:cs="Times New Roman"/>
        </w:rPr>
      </w:pPr>
    </w:p>
    <w:p w:rsidR="00351522" w:rsidRDefault="00BA0516" w:rsidP="00AA23E1">
      <w:pPr>
        <w:widowControl/>
        <w:rPr>
          <w:rFonts w:ascii="Times New Roman" w:hAnsi="Times New Roman" w:cs="Times New Roman"/>
          <w:b/>
        </w:rPr>
      </w:pPr>
      <w:r w:rsidRPr="00B01B6D">
        <w:rPr>
          <w:rFonts w:ascii="Times New Roman" w:hAnsi="Times New Roman" w:cs="Times New Roman"/>
          <w:b/>
          <w:u w:val="single"/>
        </w:rPr>
        <w:t>Problem 1</w:t>
      </w:r>
      <w:r w:rsidRPr="005D4205">
        <w:rPr>
          <w:rFonts w:ascii="Times New Roman" w:hAnsi="Times New Roman" w:cs="Times New Roman"/>
          <w:b/>
        </w:rPr>
        <w:t xml:space="preserve">. </w:t>
      </w:r>
      <w:r w:rsidR="00351522" w:rsidRPr="00B23704">
        <w:rPr>
          <w:rFonts w:ascii="Times New Roman" w:hAnsi="Times New Roman" w:cs="Times New Roman"/>
          <w:b/>
        </w:rPr>
        <w:t>Develop fundamental and applied social science knowledge for managing complex forest and people interactions to promote healthy forests and human well-being.</w:t>
      </w:r>
    </w:p>
    <w:p w:rsidR="00BA0516" w:rsidRPr="005D4205" w:rsidRDefault="00BA0516" w:rsidP="00AA23E1">
      <w:pPr>
        <w:widowControl/>
        <w:rPr>
          <w:rFonts w:ascii="Times New Roman" w:hAnsi="Times New Roman" w:cs="Times New Roman"/>
        </w:rPr>
      </w:pPr>
      <w:r w:rsidRPr="005D4205">
        <w:rPr>
          <w:rFonts w:ascii="Times New Roman" w:hAnsi="Times New Roman" w:cs="Times New Roman"/>
        </w:rPr>
        <w:t xml:space="preserve">People receive different types of benefits from </w:t>
      </w:r>
      <w:r w:rsidR="000551A1">
        <w:rPr>
          <w:rFonts w:ascii="Times New Roman" w:hAnsi="Times New Roman" w:cs="Times New Roman"/>
        </w:rPr>
        <w:t>forests and natural resources.  They t</w:t>
      </w:r>
      <w:r w:rsidRPr="005D4205">
        <w:rPr>
          <w:rFonts w:ascii="Times New Roman" w:hAnsi="Times New Roman" w:cs="Times New Roman"/>
        </w:rPr>
        <w:t>hink about a</w:t>
      </w:r>
      <w:r w:rsidR="000551A1">
        <w:rPr>
          <w:rFonts w:ascii="Times New Roman" w:hAnsi="Times New Roman" w:cs="Times New Roman"/>
        </w:rPr>
        <w:t xml:space="preserve">nd value them in different ways and </w:t>
      </w:r>
      <w:r w:rsidRPr="005D4205">
        <w:rPr>
          <w:rFonts w:ascii="Times New Roman" w:hAnsi="Times New Roman" w:cs="Times New Roman"/>
        </w:rPr>
        <w:t>use, manage, and appreciate forest resources through many different forms of social relationships and organization. People’s relationships to forest resources often vary in systematic ways by social group, for example race and ethnicity, gender, class, and urban/rural residency. Furthermore, with changing land use, climates, and disturbance regimes, people become more vulnerable to environmental risks. Research is needed to understand the different relationships that diverse landowners and stakeholders have with forests and the social, economic, and ecological outcomes of these relationships. This information is critically important to managers and policy makers as they seek to provide desirable and fair environmental and social outcomes.</w:t>
      </w:r>
    </w:p>
    <w:p w:rsidR="00BA0516" w:rsidRPr="005D4205" w:rsidRDefault="00BA0516" w:rsidP="00AA23E1">
      <w:pPr>
        <w:widowControl/>
        <w:rPr>
          <w:rFonts w:ascii="Times New Roman" w:hAnsi="Times New Roman" w:cs="Times New Roman"/>
        </w:rPr>
      </w:pPr>
    </w:p>
    <w:p w:rsidR="000551A1" w:rsidRPr="000551A1" w:rsidRDefault="000551A1" w:rsidP="00AA23E1">
      <w:pPr>
        <w:widowControl/>
        <w:ind w:left="720"/>
        <w:rPr>
          <w:rFonts w:ascii="Times New Roman" w:hAnsi="Times New Roman" w:cs="Times New Roman"/>
        </w:rPr>
      </w:pPr>
      <w:r w:rsidRPr="00B01B6D">
        <w:rPr>
          <w:rFonts w:ascii="Times New Roman" w:hAnsi="Times New Roman" w:cs="Times New Roman"/>
          <w:b/>
          <w:u w:val="single"/>
        </w:rPr>
        <w:t>Problem 1a</w:t>
      </w:r>
      <w:r w:rsidRPr="000551A1">
        <w:rPr>
          <w:rFonts w:ascii="Times New Roman" w:hAnsi="Times New Roman" w:cs="Times New Roman"/>
          <w:b/>
        </w:rPr>
        <w:t>. Private Forest Values and Uses:</w:t>
      </w:r>
      <w:r w:rsidRPr="000551A1">
        <w:rPr>
          <w:rFonts w:ascii="Times New Roman" w:hAnsi="Times New Roman" w:cs="Times New Roman"/>
        </w:rPr>
        <w:t xml:space="preserve"> This problem examines the many ways people value and use private forests in the South. Private forests represent an important source of products and environmental services for individuals and society, including timber, non-timber forest products, wildlife, biomass for energy, watershed services, and recreational opportunities. </w:t>
      </w:r>
      <w:r w:rsidR="004A259F">
        <w:rPr>
          <w:rFonts w:ascii="Times New Roman" w:hAnsi="Times New Roman" w:cs="Times New Roman"/>
        </w:rPr>
        <w:t xml:space="preserve"> </w:t>
      </w:r>
      <w:r w:rsidRPr="000551A1">
        <w:rPr>
          <w:rFonts w:ascii="Times New Roman" w:hAnsi="Times New Roman" w:cs="Times New Roman"/>
        </w:rPr>
        <w:t>Forest values and uses are influenced by broader economic, social, and cultural patterns, as well as by policies, programs, and outreach activities. A variety of social structural factors (for example, race and ethnicity, gender, and class) are important in understanding variation in forest values and uses. The relationships between forest landowners, human communities, and forest ecosystems will be studied across the rural to urban continuum.</w:t>
      </w:r>
    </w:p>
    <w:p w:rsidR="000551A1" w:rsidRPr="000551A1" w:rsidRDefault="000551A1" w:rsidP="00AA23E1">
      <w:pPr>
        <w:widowControl/>
        <w:rPr>
          <w:rFonts w:ascii="Times New Roman" w:hAnsi="Times New Roman" w:cs="Times New Roman"/>
        </w:rPr>
      </w:pPr>
    </w:p>
    <w:p w:rsidR="000551A1" w:rsidRPr="000551A1" w:rsidRDefault="009A776C" w:rsidP="00AA23E1">
      <w:pPr>
        <w:widowControl/>
        <w:ind w:left="720"/>
        <w:rPr>
          <w:rFonts w:ascii="Times New Roman" w:hAnsi="Times New Roman" w:cs="Times New Roman"/>
        </w:rPr>
      </w:pPr>
      <w:r w:rsidRPr="00B01B6D">
        <w:rPr>
          <w:rFonts w:ascii="Times New Roman" w:hAnsi="Times New Roman" w:cs="Times New Roman"/>
          <w:b/>
          <w:u w:val="single"/>
        </w:rPr>
        <w:t>Problem 1b</w:t>
      </w:r>
      <w:r w:rsidR="000551A1" w:rsidRPr="000551A1">
        <w:rPr>
          <w:rFonts w:ascii="Times New Roman" w:hAnsi="Times New Roman" w:cs="Times New Roman"/>
          <w:b/>
        </w:rPr>
        <w:t>. Stakeholders, Diversity and National Forests</w:t>
      </w:r>
      <w:r w:rsidR="000551A1" w:rsidRPr="000551A1">
        <w:rPr>
          <w:rFonts w:ascii="Times New Roman" w:hAnsi="Times New Roman" w:cs="Times New Roman"/>
        </w:rPr>
        <w:t xml:space="preserve">: </w:t>
      </w:r>
      <w:r w:rsidR="000551A1">
        <w:rPr>
          <w:rFonts w:ascii="Times New Roman" w:hAnsi="Times New Roman" w:cs="Times New Roman"/>
        </w:rPr>
        <w:t>There is a critical need to</w:t>
      </w:r>
      <w:r w:rsidR="004A259F">
        <w:rPr>
          <w:rFonts w:ascii="Times New Roman" w:hAnsi="Times New Roman" w:cs="Times New Roman"/>
        </w:rPr>
        <w:t xml:space="preserve"> better</w:t>
      </w:r>
      <w:r w:rsidR="000551A1">
        <w:rPr>
          <w:rFonts w:ascii="Times New Roman" w:hAnsi="Times New Roman" w:cs="Times New Roman"/>
        </w:rPr>
        <w:t xml:space="preserve"> e</w:t>
      </w:r>
      <w:r w:rsidR="000551A1" w:rsidRPr="000551A1">
        <w:rPr>
          <w:rFonts w:ascii="Times New Roman" w:hAnsi="Times New Roman" w:cs="Times New Roman"/>
        </w:rPr>
        <w:t>valuate the processes that influence public interactions with National Forests in the South</w:t>
      </w:r>
      <w:r w:rsidR="000551A1">
        <w:rPr>
          <w:rFonts w:ascii="Times New Roman" w:hAnsi="Times New Roman" w:cs="Times New Roman"/>
        </w:rPr>
        <w:t>,</w:t>
      </w:r>
      <w:r w:rsidR="000551A1" w:rsidRPr="000551A1">
        <w:rPr>
          <w:rFonts w:ascii="Times New Roman" w:hAnsi="Times New Roman" w:cs="Times New Roman"/>
        </w:rPr>
        <w:t xml:space="preserve"> with a particular focus on minority populations. </w:t>
      </w:r>
      <w:r w:rsidR="000551A1">
        <w:rPr>
          <w:rFonts w:ascii="Times New Roman" w:hAnsi="Times New Roman" w:cs="Times New Roman"/>
        </w:rPr>
        <w:t xml:space="preserve"> </w:t>
      </w:r>
      <w:r w:rsidR="000551A1" w:rsidRPr="000551A1">
        <w:rPr>
          <w:rFonts w:ascii="Times New Roman" w:hAnsi="Times New Roman" w:cs="Times New Roman"/>
        </w:rPr>
        <w:t>As globalization, migration, and immigration continue to reshape the racial and ethnic makeup of the South, it is urgently important to understand the relationships of diverse populations to national forests.</w:t>
      </w:r>
    </w:p>
    <w:p w:rsidR="000551A1" w:rsidRPr="000551A1" w:rsidRDefault="000551A1" w:rsidP="00AA23E1">
      <w:pPr>
        <w:widowControl/>
        <w:ind w:left="720"/>
        <w:rPr>
          <w:rFonts w:ascii="Times New Roman" w:hAnsi="Times New Roman" w:cs="Times New Roman"/>
          <w:b/>
        </w:rPr>
      </w:pPr>
    </w:p>
    <w:p w:rsidR="00BA0516" w:rsidRPr="005D4205" w:rsidRDefault="009A776C" w:rsidP="00AA23E1">
      <w:pPr>
        <w:widowControl/>
        <w:ind w:left="720"/>
        <w:rPr>
          <w:rFonts w:ascii="Times New Roman" w:hAnsi="Times New Roman" w:cs="Times New Roman"/>
        </w:rPr>
      </w:pPr>
      <w:r w:rsidRPr="00B01B6D">
        <w:rPr>
          <w:rFonts w:ascii="Times New Roman" w:hAnsi="Times New Roman" w:cs="Times New Roman"/>
          <w:b/>
          <w:u w:val="single"/>
        </w:rPr>
        <w:t>Problem 1c</w:t>
      </w:r>
      <w:r w:rsidR="000551A1" w:rsidRPr="000551A1">
        <w:rPr>
          <w:rFonts w:ascii="Times New Roman" w:hAnsi="Times New Roman" w:cs="Times New Roman"/>
          <w:b/>
        </w:rPr>
        <w:t>. Threats to Forests and People:</w:t>
      </w:r>
      <w:r w:rsidR="000551A1" w:rsidRPr="000551A1">
        <w:rPr>
          <w:rFonts w:ascii="Times New Roman" w:hAnsi="Times New Roman" w:cs="Times New Roman"/>
        </w:rPr>
        <w:t xml:space="preserve"> </w:t>
      </w:r>
      <w:r w:rsidR="000551A1">
        <w:rPr>
          <w:rFonts w:ascii="Times New Roman" w:hAnsi="Times New Roman" w:cs="Times New Roman"/>
        </w:rPr>
        <w:t>Social vulnerabilities, in terms of poverty, English language proficiency, and lack of information about vital natural resources are persistent characteristics of southern, rural communities</w:t>
      </w:r>
      <w:r w:rsidR="00E71C93">
        <w:rPr>
          <w:rFonts w:ascii="Times New Roman" w:hAnsi="Times New Roman" w:cs="Times New Roman"/>
        </w:rPr>
        <w:t>; a</w:t>
      </w:r>
      <w:r w:rsidR="004A259F">
        <w:rPr>
          <w:rFonts w:ascii="Times New Roman" w:hAnsi="Times New Roman" w:cs="Times New Roman"/>
        </w:rPr>
        <w:t xml:space="preserve">nd in many instances </w:t>
      </w:r>
      <w:r w:rsidR="00E71C93">
        <w:rPr>
          <w:rFonts w:ascii="Times New Roman" w:hAnsi="Times New Roman" w:cs="Times New Roman"/>
        </w:rPr>
        <w:t xml:space="preserve">social </w:t>
      </w:r>
      <w:r w:rsidR="00E71C93" w:rsidRPr="00EA3E5D">
        <w:rPr>
          <w:rFonts w:ascii="Times New Roman" w:hAnsi="Times New Roman" w:cs="Times New Roman"/>
        </w:rPr>
        <w:t>margin</w:t>
      </w:r>
      <w:r w:rsidR="007A2FB5" w:rsidRPr="00DF4829">
        <w:rPr>
          <w:rFonts w:ascii="Times New Roman" w:hAnsi="Times New Roman" w:cs="Times New Roman"/>
        </w:rPr>
        <w:t>a</w:t>
      </w:r>
      <w:r w:rsidR="00E71C93" w:rsidRPr="00EA3E5D">
        <w:rPr>
          <w:rFonts w:ascii="Times New Roman" w:hAnsi="Times New Roman" w:cs="Times New Roman"/>
        </w:rPr>
        <w:t>lization</w:t>
      </w:r>
      <w:r w:rsidR="00E71C93">
        <w:rPr>
          <w:rFonts w:ascii="Times New Roman" w:hAnsi="Times New Roman" w:cs="Times New Roman"/>
        </w:rPr>
        <w:t xml:space="preserve"> occurs simultaneously with environmental vulnerabilities</w:t>
      </w:r>
      <w:r w:rsidR="000551A1">
        <w:rPr>
          <w:rFonts w:ascii="Times New Roman" w:hAnsi="Times New Roman" w:cs="Times New Roman"/>
        </w:rPr>
        <w:t>.  This proble</w:t>
      </w:r>
      <w:r w:rsidR="00E71C93">
        <w:rPr>
          <w:rFonts w:ascii="Times New Roman" w:hAnsi="Times New Roman" w:cs="Times New Roman"/>
        </w:rPr>
        <w:t>m areas</w:t>
      </w:r>
      <w:r w:rsidR="000551A1">
        <w:rPr>
          <w:rFonts w:ascii="Times New Roman" w:hAnsi="Times New Roman" w:cs="Times New Roman"/>
        </w:rPr>
        <w:t xml:space="preserve"> e</w:t>
      </w:r>
      <w:r w:rsidR="000551A1" w:rsidRPr="000551A1">
        <w:rPr>
          <w:rFonts w:ascii="Times New Roman" w:hAnsi="Times New Roman" w:cs="Times New Roman"/>
        </w:rPr>
        <w:t>valuate</w:t>
      </w:r>
      <w:r w:rsidR="000551A1">
        <w:rPr>
          <w:rFonts w:ascii="Times New Roman" w:hAnsi="Times New Roman" w:cs="Times New Roman"/>
        </w:rPr>
        <w:t>s</w:t>
      </w:r>
      <w:r w:rsidR="000551A1" w:rsidRPr="000551A1">
        <w:rPr>
          <w:rFonts w:ascii="Times New Roman" w:hAnsi="Times New Roman" w:cs="Times New Roman"/>
        </w:rPr>
        <w:t xml:space="preserve"> the impacts of changing environmental conditions on people across southern landscapes, with particular attention to socially vulnerable populations. </w:t>
      </w:r>
      <w:r w:rsidR="00E71C93">
        <w:rPr>
          <w:rFonts w:ascii="Times New Roman" w:hAnsi="Times New Roman" w:cs="Times New Roman"/>
        </w:rPr>
        <w:t xml:space="preserve"> </w:t>
      </w:r>
      <w:r w:rsidR="000551A1" w:rsidRPr="000551A1">
        <w:rPr>
          <w:rFonts w:ascii="Times New Roman" w:hAnsi="Times New Roman" w:cs="Times New Roman"/>
        </w:rPr>
        <w:t>Fire, insects, invasive plants, climate change, and other factors are changing southern forest environments and the benefits that people receive from them, bringing about risks and threats to people’s livelihoods, well-being, and valued resources. These changes may disproportionately impact certain socially vulnerable groups, either because of their locations or their ability to respond and adapt to change</w:t>
      </w:r>
      <w:r w:rsidR="000551A1">
        <w:rPr>
          <w:rFonts w:ascii="Times New Roman" w:hAnsi="Times New Roman" w:cs="Times New Roman"/>
        </w:rPr>
        <w:t>.</w:t>
      </w:r>
      <w:r w:rsidR="00BA0516" w:rsidRPr="005D4205">
        <w:rPr>
          <w:rFonts w:ascii="Times New Roman" w:hAnsi="Times New Roman" w:cs="Times New Roman"/>
        </w:rPr>
        <w:t xml:space="preserve"> </w:t>
      </w:r>
    </w:p>
    <w:p w:rsidR="00B67D4F" w:rsidRPr="005D4205" w:rsidRDefault="00BA0516" w:rsidP="00AA23E1">
      <w:pPr>
        <w:widowControl/>
        <w:rPr>
          <w:rFonts w:ascii="Times New Roman" w:hAnsi="Times New Roman" w:cs="Times New Roman"/>
          <w:b/>
        </w:rPr>
      </w:pPr>
      <w:r w:rsidRPr="00B01B6D">
        <w:rPr>
          <w:rFonts w:ascii="Times New Roman" w:hAnsi="Times New Roman" w:cs="Times New Roman"/>
          <w:b/>
          <w:u w:val="single"/>
        </w:rPr>
        <w:lastRenderedPageBreak/>
        <w:t>Problem 2</w:t>
      </w:r>
      <w:r w:rsidRPr="005D4205">
        <w:rPr>
          <w:rFonts w:ascii="Times New Roman" w:hAnsi="Times New Roman" w:cs="Times New Roman"/>
          <w:b/>
        </w:rPr>
        <w:t xml:space="preserve">. </w:t>
      </w:r>
      <w:r w:rsidR="00037D6C" w:rsidRPr="007D59B4">
        <w:rPr>
          <w:rFonts w:ascii="Times New Roman" w:hAnsi="Times New Roman" w:cs="Times New Roman"/>
          <w:b/>
        </w:rPr>
        <w:t>Develop fundamental social, economic, and biological knowledge that can be used to provide and maintain sustainable outdoor recreation opportunities and benefits</w:t>
      </w:r>
      <w:r w:rsidR="00037D6C">
        <w:rPr>
          <w:rFonts w:ascii="Times New Roman" w:hAnsi="Times New Roman" w:cs="Times New Roman"/>
          <w:b/>
        </w:rPr>
        <w:t>.</w:t>
      </w:r>
      <w:r w:rsidR="00037D6C" w:rsidRPr="005D4205">
        <w:rPr>
          <w:rFonts w:ascii="Times New Roman" w:hAnsi="Times New Roman" w:cs="Times New Roman"/>
          <w:b/>
        </w:rPr>
        <w:t xml:space="preserve"> </w:t>
      </w:r>
      <w:r w:rsidR="00B67D4F" w:rsidRPr="005D4205">
        <w:rPr>
          <w:rFonts w:ascii="Times New Roman" w:hAnsi="Times New Roman" w:cs="Times New Roman"/>
        </w:rPr>
        <w:t>Recreation access to forestland, both public and private, has long been considered a cultural tradition as well a major source of benefit to the American public. As both American society and our natural environment evolve, understanding and maintaining sustainable access to nature based recreation resources becomes more ch</w:t>
      </w:r>
      <w:r w:rsidR="004A259F">
        <w:rPr>
          <w:rFonts w:ascii="Times New Roman" w:hAnsi="Times New Roman" w:cs="Times New Roman"/>
        </w:rPr>
        <w:t>allenging, while remaining a Forest Service</w:t>
      </w:r>
      <w:r w:rsidR="00B67D4F" w:rsidRPr="005D4205">
        <w:rPr>
          <w:rFonts w:ascii="Times New Roman" w:hAnsi="Times New Roman" w:cs="Times New Roman"/>
        </w:rPr>
        <w:t xml:space="preserve"> priority.  Research, both nationally and in the South, exploring the complexities, tradeoffs, and distributional effects of nature based recreation and tourism is fundamental to addre</w:t>
      </w:r>
      <w:r w:rsidR="00690021">
        <w:rPr>
          <w:rFonts w:ascii="Times New Roman" w:hAnsi="Times New Roman" w:cs="Times New Roman"/>
        </w:rPr>
        <w:t>ssing at</w:t>
      </w:r>
      <w:r w:rsidR="004A259F">
        <w:rPr>
          <w:rFonts w:ascii="Times New Roman" w:hAnsi="Times New Roman" w:cs="Times New Roman"/>
        </w:rPr>
        <w:t xml:space="preserve"> least</w:t>
      </w:r>
      <w:r w:rsidR="00413013">
        <w:rPr>
          <w:rFonts w:ascii="Times New Roman" w:hAnsi="Times New Roman" w:cs="Times New Roman"/>
        </w:rPr>
        <w:t xml:space="preserve"> two </w:t>
      </w:r>
      <w:r w:rsidR="004A259F">
        <w:rPr>
          <w:rFonts w:ascii="Times New Roman" w:hAnsi="Times New Roman" w:cs="Times New Roman"/>
        </w:rPr>
        <w:t>of the Agency</w:t>
      </w:r>
      <w:r w:rsidR="00690021">
        <w:rPr>
          <w:rFonts w:ascii="Times New Roman" w:hAnsi="Times New Roman" w:cs="Times New Roman"/>
        </w:rPr>
        <w:t>’s</w:t>
      </w:r>
      <w:r w:rsidR="00B67D4F" w:rsidRPr="005D4205">
        <w:rPr>
          <w:rFonts w:ascii="Times New Roman" w:hAnsi="Times New Roman" w:cs="Times New Roman"/>
        </w:rPr>
        <w:t xml:space="preserve"> major mandates, i.e.,</w:t>
      </w:r>
      <w:r w:rsidR="00B67D4F" w:rsidRPr="005D4205">
        <w:rPr>
          <w:rFonts w:ascii="Times New Roman" w:hAnsi="Times New Roman" w:cs="Times New Roman"/>
          <w:b/>
        </w:rPr>
        <w:t xml:space="preserve"> </w:t>
      </w:r>
      <w:r w:rsidR="00B67D4F" w:rsidRPr="005D4205">
        <w:rPr>
          <w:rFonts w:ascii="Times New Roman" w:hAnsi="Times New Roman" w:cs="Times New Roman"/>
          <w:i/>
        </w:rPr>
        <w:t>provide and sustain benefits to the American people</w:t>
      </w:r>
      <w:r w:rsidR="00E66F88">
        <w:rPr>
          <w:rFonts w:ascii="Times New Roman" w:hAnsi="Times New Roman" w:cs="Times New Roman"/>
          <w:i/>
        </w:rPr>
        <w:t>,</w:t>
      </w:r>
      <w:r w:rsidR="00B67D4F" w:rsidRPr="005D4205">
        <w:rPr>
          <w:rFonts w:ascii="Times New Roman" w:hAnsi="Times New Roman" w:cs="Times New Roman"/>
          <w:i/>
        </w:rPr>
        <w:t xml:space="preserve"> and sustain and enhance outdoor recreation.</w:t>
      </w:r>
    </w:p>
    <w:p w:rsidR="00B67D4F" w:rsidRPr="005D4205" w:rsidRDefault="00B67D4F" w:rsidP="00AA23E1">
      <w:pPr>
        <w:widowControl/>
        <w:rPr>
          <w:rFonts w:ascii="Times New Roman" w:hAnsi="Times New Roman" w:cs="Times New Roman"/>
        </w:rPr>
      </w:pPr>
    </w:p>
    <w:p w:rsidR="00037D6C" w:rsidRPr="007D59B4" w:rsidRDefault="00BD69EE" w:rsidP="00AA23E1">
      <w:pPr>
        <w:widowControl/>
        <w:ind w:left="720"/>
        <w:rPr>
          <w:rFonts w:ascii="Times New Roman" w:hAnsi="Times New Roman" w:cs="Times New Roman"/>
        </w:rPr>
      </w:pPr>
      <w:r w:rsidRPr="00102445">
        <w:rPr>
          <w:rFonts w:ascii="Times New Roman" w:hAnsi="Times New Roman" w:cs="Times New Roman"/>
          <w:b/>
          <w:u w:val="single"/>
        </w:rPr>
        <w:t>Problem 2a</w:t>
      </w:r>
      <w:r w:rsidRPr="00BD69EE">
        <w:rPr>
          <w:rFonts w:ascii="Times New Roman" w:hAnsi="Times New Roman" w:cs="Times New Roman"/>
          <w:b/>
        </w:rPr>
        <w:t>.</w:t>
      </w:r>
      <w:r w:rsidR="009136DB">
        <w:rPr>
          <w:rFonts w:ascii="Times New Roman" w:hAnsi="Times New Roman" w:cs="Times New Roman"/>
          <w:b/>
        </w:rPr>
        <w:t xml:space="preserve"> Recreation Benefits.</w:t>
      </w:r>
      <w:r w:rsidR="00B67D4F" w:rsidRPr="005D4205">
        <w:rPr>
          <w:rFonts w:ascii="Times New Roman" w:hAnsi="Times New Roman" w:cs="Times New Roman"/>
        </w:rPr>
        <w:t xml:space="preserve"> </w:t>
      </w:r>
      <w:r w:rsidR="00037D6C" w:rsidRPr="007D59B4">
        <w:rPr>
          <w:rFonts w:ascii="Times New Roman" w:hAnsi="Times New Roman" w:cs="Times New Roman"/>
        </w:rPr>
        <w:t>Outdoor recreation is an important ecosystem service that provides multiple benefits to participants: physical, psycholo</w:t>
      </w:r>
      <w:r w:rsidR="004A259F">
        <w:rPr>
          <w:rFonts w:ascii="Times New Roman" w:hAnsi="Times New Roman" w:cs="Times New Roman"/>
        </w:rPr>
        <w:t>gical, and economic.  T</w:t>
      </w:r>
      <w:r w:rsidR="00037D6C" w:rsidRPr="007D59B4">
        <w:rPr>
          <w:rFonts w:ascii="Times New Roman" w:hAnsi="Times New Roman" w:cs="Times New Roman"/>
        </w:rPr>
        <w:t xml:space="preserve">o enhance access to these benefits and understand tradeoffs associated therewith, public and private land managers need to understand </w:t>
      </w:r>
      <w:r w:rsidR="00413013">
        <w:rPr>
          <w:rFonts w:ascii="Times New Roman" w:hAnsi="Times New Roman" w:cs="Times New Roman"/>
        </w:rPr>
        <w:t xml:space="preserve">better </w:t>
      </w:r>
      <w:r w:rsidR="00037D6C" w:rsidRPr="007D59B4">
        <w:rPr>
          <w:rFonts w:ascii="Times New Roman" w:hAnsi="Times New Roman" w:cs="Times New Roman"/>
        </w:rPr>
        <w:t>visitor preferences for recreation opportunities and settings</w:t>
      </w:r>
      <w:r w:rsidR="00037D6C">
        <w:rPr>
          <w:rFonts w:ascii="Times New Roman" w:hAnsi="Times New Roman" w:cs="Times New Roman"/>
        </w:rPr>
        <w:t>, and the tradeoffs associated with management actions related to such</w:t>
      </w:r>
      <w:r w:rsidR="00037D6C" w:rsidRPr="007D59B4">
        <w:rPr>
          <w:rFonts w:ascii="Times New Roman" w:hAnsi="Times New Roman" w:cs="Times New Roman"/>
        </w:rPr>
        <w:t>. Research is needed to (a) assess visitor preferences and values for nature based recreation access and management alternatives through various monetary and non-monetary metrics; (b) understand factors influencing recreation visitor behavior and satisfaction and the distributional effects of recreation access to public and private land across social and biophysical dimensions; (c) assess the efficacy and equity effects of management tools like access fees and payment to private landowners for providing recreation services.</w:t>
      </w:r>
    </w:p>
    <w:p w:rsidR="00B67D4F" w:rsidRPr="005D4205" w:rsidRDefault="00B67D4F" w:rsidP="00AA23E1">
      <w:pPr>
        <w:widowControl/>
        <w:ind w:left="720"/>
        <w:rPr>
          <w:rFonts w:ascii="Times New Roman" w:hAnsi="Times New Roman" w:cs="Times New Roman"/>
          <w:u w:val="single"/>
        </w:rPr>
      </w:pPr>
    </w:p>
    <w:p w:rsidR="00037D6C" w:rsidRPr="007D59B4" w:rsidRDefault="00B67D4F" w:rsidP="00AA23E1">
      <w:pPr>
        <w:widowControl/>
        <w:ind w:left="720"/>
        <w:rPr>
          <w:rFonts w:ascii="Times New Roman" w:hAnsi="Times New Roman" w:cs="Times New Roman"/>
        </w:rPr>
      </w:pPr>
      <w:r w:rsidRPr="00102445">
        <w:rPr>
          <w:rFonts w:ascii="Times New Roman" w:hAnsi="Times New Roman" w:cs="Times New Roman"/>
          <w:b/>
          <w:u w:val="single"/>
        </w:rPr>
        <w:t>Problem 2</w:t>
      </w:r>
      <w:r w:rsidR="00BD69EE" w:rsidRPr="00102445">
        <w:rPr>
          <w:rFonts w:ascii="Times New Roman" w:hAnsi="Times New Roman" w:cs="Times New Roman"/>
          <w:b/>
          <w:u w:val="single"/>
        </w:rPr>
        <w:t>b</w:t>
      </w:r>
      <w:r w:rsidR="00102445">
        <w:rPr>
          <w:rFonts w:ascii="Times New Roman" w:hAnsi="Times New Roman" w:cs="Times New Roman"/>
          <w:b/>
        </w:rPr>
        <w:t>.</w:t>
      </w:r>
      <w:r w:rsidR="009136DB">
        <w:rPr>
          <w:rFonts w:ascii="Times New Roman" w:hAnsi="Times New Roman" w:cs="Times New Roman"/>
          <w:b/>
        </w:rPr>
        <w:t xml:space="preserve"> Recreation Use</w:t>
      </w:r>
      <w:r w:rsidRPr="00BD69EE">
        <w:rPr>
          <w:rFonts w:ascii="Times New Roman" w:hAnsi="Times New Roman" w:cs="Times New Roman"/>
          <w:b/>
        </w:rPr>
        <w:t>.</w:t>
      </w:r>
      <w:r w:rsidRPr="005D4205">
        <w:rPr>
          <w:rFonts w:ascii="Times New Roman" w:hAnsi="Times New Roman" w:cs="Times New Roman"/>
        </w:rPr>
        <w:t xml:space="preserve"> </w:t>
      </w:r>
      <w:r w:rsidR="001B69E0">
        <w:rPr>
          <w:rFonts w:ascii="Times New Roman" w:hAnsi="Times New Roman" w:cs="Times New Roman"/>
        </w:rPr>
        <w:t>As discussed, t</w:t>
      </w:r>
      <w:r w:rsidR="00037D6C" w:rsidRPr="007D59B4">
        <w:rPr>
          <w:rFonts w:ascii="Times New Roman" w:hAnsi="Times New Roman" w:cs="Times New Roman"/>
        </w:rPr>
        <w:t xml:space="preserve">he US population is growing while at the same time structurally changing. Because of these dynamics, in conjunction with short and long term management information needs, it is vitally important to monitor current recreation use and to refine methods of projecting future use as population, land use, climate, and other socio-economic drivers change.  Thus, there is a need to measure and model present and future recreation participation and use at national, regional, and site-level scales.  Research </w:t>
      </w:r>
      <w:r w:rsidR="00E66F88">
        <w:rPr>
          <w:rFonts w:ascii="Times New Roman" w:hAnsi="Times New Roman" w:cs="Times New Roman"/>
        </w:rPr>
        <w:t xml:space="preserve">needed </w:t>
      </w:r>
      <w:r w:rsidR="00037D6C" w:rsidRPr="007D59B4">
        <w:rPr>
          <w:rFonts w:ascii="Times New Roman" w:hAnsi="Times New Roman" w:cs="Times New Roman"/>
        </w:rPr>
        <w:t>includes (a) continuing national and regional nature-based participation projection models as mandated by the Resources Planning Act; (b) measurement and methods improvement for forest and site-level visitation estimation and forecasting</w:t>
      </w:r>
      <w:r w:rsidR="00037D6C">
        <w:rPr>
          <w:rFonts w:ascii="Times New Roman" w:hAnsi="Times New Roman" w:cs="Times New Roman"/>
        </w:rPr>
        <w:t xml:space="preserve">. Moreover, there is a need to understand </w:t>
      </w:r>
      <w:r w:rsidR="001B69E0">
        <w:rPr>
          <w:rFonts w:ascii="Times New Roman" w:hAnsi="Times New Roman" w:cs="Times New Roman"/>
        </w:rPr>
        <w:t xml:space="preserve">better </w:t>
      </w:r>
      <w:r w:rsidR="00037D6C">
        <w:rPr>
          <w:rFonts w:ascii="Times New Roman" w:hAnsi="Times New Roman" w:cs="Times New Roman"/>
        </w:rPr>
        <w:t xml:space="preserve">the effect of recreation visitation on the natural environment given </w:t>
      </w:r>
      <w:r w:rsidR="004A259F">
        <w:rPr>
          <w:rFonts w:ascii="Times New Roman" w:hAnsi="Times New Roman" w:cs="Times New Roman"/>
        </w:rPr>
        <w:t>a fixed</w:t>
      </w:r>
      <w:r w:rsidR="00037D6C" w:rsidRPr="00336565">
        <w:rPr>
          <w:rFonts w:ascii="Times New Roman" w:hAnsi="Times New Roman" w:cs="Times New Roman"/>
        </w:rPr>
        <w:t xml:space="preserve"> public land base</w:t>
      </w:r>
      <w:r w:rsidR="00037D6C">
        <w:rPr>
          <w:rFonts w:ascii="Times New Roman" w:hAnsi="Times New Roman" w:cs="Times New Roman"/>
        </w:rPr>
        <w:t xml:space="preserve">, </w:t>
      </w:r>
      <w:r w:rsidR="00037D6C" w:rsidRPr="00336565">
        <w:rPr>
          <w:rFonts w:ascii="Times New Roman" w:hAnsi="Times New Roman" w:cs="Times New Roman"/>
        </w:rPr>
        <w:t>and diminishing access to an increasingly fragmented private land base</w:t>
      </w:r>
      <w:r w:rsidR="00037D6C">
        <w:rPr>
          <w:rFonts w:ascii="Times New Roman" w:hAnsi="Times New Roman" w:cs="Times New Roman"/>
        </w:rPr>
        <w:t>.  Under these scenarios</w:t>
      </w:r>
      <w:r w:rsidR="00037D6C" w:rsidRPr="00336565">
        <w:rPr>
          <w:rFonts w:ascii="Times New Roman" w:hAnsi="Times New Roman" w:cs="Times New Roman"/>
        </w:rPr>
        <w:t>, it is likely that outdoor recreation venues will be increasingly impacted from a biophysical perspective as the number of enthusiasts increases, particularly in urban proximal and Wilderness settings. Thus, to maintain sustainable access to outdoor recreation reso</w:t>
      </w:r>
      <w:r w:rsidR="00037D6C">
        <w:rPr>
          <w:rFonts w:ascii="Times New Roman" w:hAnsi="Times New Roman" w:cs="Times New Roman"/>
        </w:rPr>
        <w:t>urces it will be essential to (c</w:t>
      </w:r>
      <w:r w:rsidR="00037D6C" w:rsidRPr="00336565">
        <w:rPr>
          <w:rFonts w:ascii="Times New Roman" w:hAnsi="Times New Roman" w:cs="Times New Roman"/>
        </w:rPr>
        <w:t>) evaluate the biophysical impacts of recreation on forest ecosystems by examining the relationships between human use intensity and consequent effects on soils, fauna, and flora</w:t>
      </w:r>
      <w:r w:rsidR="00037D6C">
        <w:rPr>
          <w:rFonts w:ascii="Times New Roman" w:hAnsi="Times New Roman" w:cs="Times New Roman"/>
        </w:rPr>
        <w:t>; and (d</w:t>
      </w:r>
      <w:r w:rsidR="00037D6C" w:rsidRPr="00336565">
        <w:rPr>
          <w:rFonts w:ascii="Times New Roman" w:hAnsi="Times New Roman" w:cs="Times New Roman"/>
        </w:rPr>
        <w:t xml:space="preserve">) assess the interactions between increasing visitation, declining and fragmented land bases, including Wilderness and protected areas, and new recreation technologies on ecological integrity, social carrying capacity, and sustainability. </w:t>
      </w:r>
    </w:p>
    <w:p w:rsidR="003F2082" w:rsidRPr="005D4205" w:rsidRDefault="003F2082" w:rsidP="00AA23E1">
      <w:pPr>
        <w:widowControl/>
        <w:ind w:left="720"/>
        <w:rPr>
          <w:rFonts w:ascii="Times New Roman" w:hAnsi="Times New Roman" w:cs="Times New Roman"/>
          <w:u w:val="single"/>
        </w:rPr>
      </w:pPr>
    </w:p>
    <w:p w:rsidR="00B67D4F" w:rsidRDefault="00B67D4F" w:rsidP="00AA23E1">
      <w:pPr>
        <w:widowControl/>
        <w:ind w:left="720"/>
        <w:rPr>
          <w:rFonts w:ascii="Times New Roman" w:hAnsi="Times New Roman" w:cs="Times New Roman"/>
        </w:rPr>
      </w:pPr>
      <w:r w:rsidRPr="00102445">
        <w:rPr>
          <w:rFonts w:ascii="Times New Roman" w:hAnsi="Times New Roman" w:cs="Times New Roman"/>
          <w:b/>
          <w:u w:val="single"/>
        </w:rPr>
        <w:lastRenderedPageBreak/>
        <w:t xml:space="preserve">Problem </w:t>
      </w:r>
      <w:r w:rsidR="00F477AD" w:rsidRPr="00102445">
        <w:rPr>
          <w:rFonts w:ascii="Times New Roman" w:hAnsi="Times New Roman" w:cs="Times New Roman"/>
          <w:b/>
          <w:u w:val="single"/>
        </w:rPr>
        <w:t>2c</w:t>
      </w:r>
      <w:r w:rsidR="00102445">
        <w:rPr>
          <w:rFonts w:ascii="Times New Roman" w:hAnsi="Times New Roman" w:cs="Times New Roman"/>
          <w:b/>
        </w:rPr>
        <w:t>.</w:t>
      </w:r>
      <w:r w:rsidR="009136DB">
        <w:rPr>
          <w:rFonts w:ascii="Times New Roman" w:hAnsi="Times New Roman" w:cs="Times New Roman"/>
          <w:b/>
        </w:rPr>
        <w:t xml:space="preserve"> Tourism and Development</w:t>
      </w:r>
      <w:r w:rsidR="00F477AD" w:rsidRPr="00F477AD">
        <w:rPr>
          <w:rFonts w:ascii="Times New Roman" w:hAnsi="Times New Roman" w:cs="Times New Roman"/>
          <w:b/>
        </w:rPr>
        <w:t>.</w:t>
      </w:r>
      <w:r w:rsidR="007326AA">
        <w:rPr>
          <w:rFonts w:ascii="Times New Roman" w:hAnsi="Times New Roman" w:cs="Times New Roman"/>
        </w:rPr>
        <w:t xml:space="preserve"> </w:t>
      </w:r>
      <w:r w:rsidR="00037D6C" w:rsidRPr="007D59B4">
        <w:rPr>
          <w:rFonts w:ascii="Times New Roman" w:hAnsi="Times New Roman" w:cs="Times New Roman"/>
        </w:rPr>
        <w:t xml:space="preserve">Tourism is a key industry and is </w:t>
      </w:r>
      <w:r w:rsidR="001B69E0">
        <w:rPr>
          <w:rFonts w:ascii="Times New Roman" w:hAnsi="Times New Roman" w:cs="Times New Roman"/>
        </w:rPr>
        <w:t>significant</w:t>
      </w:r>
      <w:r w:rsidR="00037D6C" w:rsidRPr="007D59B4">
        <w:rPr>
          <w:rFonts w:ascii="Times New Roman" w:hAnsi="Times New Roman" w:cs="Times New Roman"/>
        </w:rPr>
        <w:t xml:space="preserve"> nationally and internationally. The World Tourism Organization estimates that approximately 10 percent of the world’s economic activity is related to tourism. Natural resource based tourism can be particularly important to rural areas as they evolve from extractive to more sustainable economies. Research is needed to provide public and private land management strategies </w:t>
      </w:r>
      <w:r w:rsidR="001B69E0">
        <w:rPr>
          <w:rFonts w:ascii="Times New Roman" w:hAnsi="Times New Roman" w:cs="Times New Roman"/>
        </w:rPr>
        <w:t>related to tourism development</w:t>
      </w:r>
      <w:r w:rsidR="00037D6C" w:rsidRPr="007D59B4">
        <w:rPr>
          <w:rFonts w:ascii="Times New Roman" w:hAnsi="Times New Roman" w:cs="Times New Roman"/>
        </w:rPr>
        <w:t xml:space="preserve">.  </w:t>
      </w:r>
      <w:r w:rsidR="001B69E0">
        <w:rPr>
          <w:rFonts w:ascii="Times New Roman" w:hAnsi="Times New Roman" w:cs="Times New Roman"/>
        </w:rPr>
        <w:t>S</w:t>
      </w:r>
      <w:r w:rsidR="00037D6C" w:rsidRPr="007D59B4">
        <w:rPr>
          <w:rFonts w:ascii="Times New Roman" w:hAnsi="Times New Roman" w:cs="Times New Roman"/>
        </w:rPr>
        <w:t>pecifically, research is needed to (a) explore the effects of nature-based recreation opportunities and management alternatives on amenity migration, local economic impacts, rural community economic growth, and rural community well-being; (b) assess how urban and urbanizing environments may provide multiple opportunities for outdoor recreation and heritage tourism</w:t>
      </w:r>
      <w:r w:rsidR="001B69E0">
        <w:rPr>
          <w:rFonts w:ascii="Times New Roman" w:hAnsi="Times New Roman" w:cs="Times New Roman"/>
        </w:rPr>
        <w:t xml:space="preserve"> </w:t>
      </w:r>
      <w:r w:rsidR="00037D6C" w:rsidRPr="007D59B4">
        <w:rPr>
          <w:rFonts w:ascii="Times New Roman" w:hAnsi="Times New Roman" w:cs="Times New Roman"/>
        </w:rPr>
        <w:t xml:space="preserve">and the type and quality of personal and societal benefits derived from them. </w:t>
      </w:r>
    </w:p>
    <w:p w:rsidR="00037D6C" w:rsidRPr="005D4205" w:rsidRDefault="00037D6C" w:rsidP="00AA23E1">
      <w:pPr>
        <w:widowControl/>
        <w:ind w:left="720"/>
        <w:rPr>
          <w:rFonts w:ascii="Times New Roman" w:hAnsi="Times New Roman" w:cs="Times New Roman"/>
        </w:rPr>
      </w:pPr>
    </w:p>
    <w:p w:rsidR="00B67D4F" w:rsidRDefault="00F477AD" w:rsidP="00AA23E1">
      <w:pPr>
        <w:widowControl/>
        <w:ind w:left="720"/>
        <w:rPr>
          <w:rFonts w:ascii="Times New Roman" w:hAnsi="Times New Roman" w:cs="Times New Roman"/>
        </w:rPr>
      </w:pPr>
      <w:r w:rsidRPr="00102445">
        <w:rPr>
          <w:rFonts w:ascii="Times New Roman" w:hAnsi="Times New Roman" w:cs="Times New Roman"/>
          <w:b/>
          <w:u w:val="single"/>
        </w:rPr>
        <w:t>Problem 2d</w:t>
      </w:r>
      <w:r w:rsidR="00102445">
        <w:rPr>
          <w:rFonts w:ascii="Times New Roman" w:hAnsi="Times New Roman" w:cs="Times New Roman"/>
          <w:b/>
        </w:rPr>
        <w:t>.</w:t>
      </w:r>
      <w:r w:rsidR="009136DB">
        <w:rPr>
          <w:rFonts w:ascii="Times New Roman" w:hAnsi="Times New Roman" w:cs="Times New Roman"/>
          <w:b/>
        </w:rPr>
        <w:t xml:space="preserve"> Recreation and Public Health</w:t>
      </w:r>
      <w:r>
        <w:rPr>
          <w:rFonts w:ascii="Times New Roman" w:hAnsi="Times New Roman" w:cs="Times New Roman"/>
          <w:b/>
        </w:rPr>
        <w:t xml:space="preserve">. </w:t>
      </w:r>
      <w:r w:rsidR="00037D6C" w:rsidRPr="007D59B4">
        <w:rPr>
          <w:rFonts w:ascii="Times New Roman" w:hAnsi="Times New Roman" w:cs="Times New Roman"/>
        </w:rPr>
        <w:t>Emerging research generally suggests a positive correlation between nature based recreation and public health. However, detailed relationships for populations in rural and urban settings and the health effects of access to structured and unstructured outdoor recreation and leisure opportunities are largely unknown, particularly for at-risk populations and youth.  Therefore, research is needed to (a) examine the effects of access to urban parks and green</w:t>
      </w:r>
      <w:r w:rsidR="00037D6C">
        <w:rPr>
          <w:rFonts w:ascii="Times New Roman" w:hAnsi="Times New Roman" w:cs="Times New Roman"/>
        </w:rPr>
        <w:t xml:space="preserve"> </w:t>
      </w:r>
      <w:r w:rsidR="00037D6C" w:rsidRPr="007D59B4">
        <w:rPr>
          <w:rFonts w:ascii="Times New Roman" w:hAnsi="Times New Roman" w:cs="Times New Roman"/>
        </w:rPr>
        <w:t>spaces on physical and psychological well-being of local residents</w:t>
      </w:r>
      <w:r w:rsidR="001B69E0">
        <w:rPr>
          <w:rFonts w:ascii="Times New Roman" w:hAnsi="Times New Roman" w:cs="Times New Roman"/>
        </w:rPr>
        <w:t xml:space="preserve"> and </w:t>
      </w:r>
      <w:r w:rsidR="00037D6C" w:rsidRPr="007D59B4">
        <w:rPr>
          <w:rFonts w:ascii="Times New Roman" w:hAnsi="Times New Roman" w:cs="Times New Roman"/>
        </w:rPr>
        <w:t>(b) determine the contribution of access to public and private forestlands to public health</w:t>
      </w:r>
      <w:r w:rsidR="00037D6C">
        <w:rPr>
          <w:rFonts w:ascii="Times New Roman" w:hAnsi="Times New Roman" w:cs="Times New Roman"/>
        </w:rPr>
        <w:t>.</w:t>
      </w:r>
    </w:p>
    <w:p w:rsidR="001B69E0" w:rsidRDefault="001B69E0" w:rsidP="00AA23E1">
      <w:pPr>
        <w:widowControl/>
        <w:ind w:left="720"/>
        <w:rPr>
          <w:rFonts w:ascii="Times New Roman" w:hAnsi="Times New Roman" w:cs="Times New Roman"/>
        </w:rPr>
      </w:pPr>
    </w:p>
    <w:p w:rsidR="00BD69EE" w:rsidRPr="00F477AD" w:rsidRDefault="00F477AD" w:rsidP="00AA23E1">
      <w:pPr>
        <w:widowControl/>
        <w:rPr>
          <w:b/>
        </w:rPr>
      </w:pPr>
      <w:r w:rsidRPr="00102445">
        <w:rPr>
          <w:b/>
          <w:u w:val="single"/>
        </w:rPr>
        <w:t>Problem 3</w:t>
      </w:r>
      <w:r w:rsidR="00BD69EE">
        <w:rPr>
          <w:b/>
        </w:rPr>
        <w:t xml:space="preserve">. </w:t>
      </w:r>
      <w:r w:rsidRPr="00CA59D9">
        <w:rPr>
          <w:b/>
        </w:rPr>
        <w:t xml:space="preserve">Provide knowledge, strategies and tools to </w:t>
      </w:r>
      <w:r>
        <w:rPr>
          <w:b/>
        </w:rPr>
        <w:t xml:space="preserve">understand how changing land use affects environmental health and subsequently community well-being.  </w:t>
      </w:r>
      <w:r w:rsidR="00BD69EE" w:rsidRPr="00CA59D9">
        <w:t xml:space="preserve">Today, more people live in cities than at any other time in the history of the United States; yet, we know relatively little about reciprocal interactions between social and ecological systems.  For instance, how do changes in social systems affect ecological systems and visa versa?  Without this knowledge, we cannot effectively manage social and ecological systems to maximize ecosystem benefits in urban and urbanizing landscapes.  Quantifying these interactions is also paramount if we are going to lessen the effects of climate change on urban populations and increase the resiliency of cities to catastrophic events.  This research priority has three </w:t>
      </w:r>
      <w:r w:rsidR="00BD69EE">
        <w:t>components</w:t>
      </w:r>
      <w:r w:rsidR="00BD69EE" w:rsidRPr="00CA59D9">
        <w:t xml:space="preserve">:  1) land use change, 2) human health, and 3) resiliency building.  Benefits from this research will improve natural resource management across multiple scales in urban and urbanizing landscapes.  </w:t>
      </w:r>
    </w:p>
    <w:p w:rsidR="00BD69EE" w:rsidRPr="00CA59D9" w:rsidRDefault="00BD69EE" w:rsidP="00AA23E1">
      <w:pPr>
        <w:widowControl/>
      </w:pPr>
    </w:p>
    <w:p w:rsidR="00BD69EE" w:rsidRPr="00912525" w:rsidRDefault="00BD69EE" w:rsidP="00AA23E1">
      <w:pPr>
        <w:widowControl/>
        <w:ind w:left="720"/>
        <w:rPr>
          <w:b/>
        </w:rPr>
      </w:pPr>
      <w:r w:rsidRPr="00102445">
        <w:rPr>
          <w:b/>
          <w:u w:val="single"/>
        </w:rPr>
        <w:t xml:space="preserve">Problem </w:t>
      </w:r>
      <w:r w:rsidR="00F477AD" w:rsidRPr="00102445">
        <w:rPr>
          <w:b/>
          <w:u w:val="single"/>
        </w:rPr>
        <w:t>3a</w:t>
      </w:r>
      <w:r w:rsidRPr="00F477AD">
        <w:rPr>
          <w:b/>
        </w:rPr>
        <w:t>.</w:t>
      </w:r>
      <w:r w:rsidRPr="00CA59D9">
        <w:rPr>
          <w:b/>
        </w:rPr>
        <w:t xml:space="preserve">  Assess how changing land use</w:t>
      </w:r>
      <w:r>
        <w:rPr>
          <w:b/>
        </w:rPr>
        <w:t xml:space="preserve"> affects </w:t>
      </w:r>
      <w:r w:rsidRPr="00CA59D9">
        <w:rPr>
          <w:b/>
        </w:rPr>
        <w:t xml:space="preserve">social and ecological systems in urban and urbanizing landscapes.  </w:t>
      </w:r>
      <w:r w:rsidRPr="00CA59D9">
        <w:t>Between now and 2050, the US population is projected to increase by over 100 million people, and 80</w:t>
      </w:r>
      <w:r w:rsidR="009453F1">
        <w:t xml:space="preserve"> percent</w:t>
      </w:r>
      <w:r w:rsidRPr="00CA59D9">
        <w:t xml:space="preserve"> of the population in 2050 is projected to live in urban landscapes.  To accommodate this growth, a 50</w:t>
      </w:r>
      <w:r w:rsidR="009453F1">
        <w:t xml:space="preserve"> percent</w:t>
      </w:r>
      <w:r w:rsidRPr="00CA59D9">
        <w:t xml:space="preserve"> increase in building infrastructure will be needed.  Natural ecosystems will need to be converted to urban land uses.  The effect of land-use change on natural systems is well documented.  What is lacking is an understanding how ecological and social systems change, interactively, after landscape modification and the subsequent effects on ecosystem services.  </w:t>
      </w:r>
    </w:p>
    <w:p w:rsidR="00BD69EE" w:rsidRPr="00CA59D9" w:rsidRDefault="00BD69EE" w:rsidP="00AA23E1">
      <w:pPr>
        <w:widowControl/>
      </w:pPr>
    </w:p>
    <w:p w:rsidR="00BD69EE" w:rsidRPr="00CA59D9" w:rsidRDefault="00BD69EE" w:rsidP="00AA23E1">
      <w:pPr>
        <w:widowControl/>
        <w:ind w:left="720"/>
      </w:pPr>
      <w:r w:rsidRPr="00102445">
        <w:rPr>
          <w:b/>
          <w:u w:val="single"/>
        </w:rPr>
        <w:t xml:space="preserve">Problem </w:t>
      </w:r>
      <w:r w:rsidR="00F477AD" w:rsidRPr="00102445">
        <w:rPr>
          <w:b/>
          <w:u w:val="single"/>
        </w:rPr>
        <w:t>3</w:t>
      </w:r>
      <w:r w:rsidRPr="00102445">
        <w:rPr>
          <w:b/>
          <w:u w:val="single"/>
        </w:rPr>
        <w:t>b</w:t>
      </w:r>
      <w:r w:rsidRPr="00F477AD">
        <w:rPr>
          <w:b/>
        </w:rPr>
        <w:t>.</w:t>
      </w:r>
      <w:r w:rsidRPr="00CA59D9">
        <w:rPr>
          <w:b/>
        </w:rPr>
        <w:t xml:space="preserve">  Advance understanding of changes of land use on human health to link community well-being to environmental health</w:t>
      </w:r>
      <w:r>
        <w:rPr>
          <w:b/>
        </w:rPr>
        <w:t>.</w:t>
      </w:r>
      <w:r w:rsidRPr="00CA59D9">
        <w:t xml:space="preserve">  The associated shift from forest to urban lands use will have significant, negative implications for water quality and watershed stability.  As a consequence of the increased pollution from forest losses, </w:t>
      </w:r>
      <w:r w:rsidRPr="00CA59D9">
        <w:lastRenderedPageBreak/>
        <w:t>habitat for disease vectors such as mosquitoes may be enhanced</w:t>
      </w:r>
      <w:r w:rsidR="00065FF8">
        <w:t>,</w:t>
      </w:r>
      <w:r w:rsidRPr="00CA59D9">
        <w:t xml:space="preserve"> thereby increasing human risk to diseases such as West Nile Virus</w:t>
      </w:r>
      <w:r>
        <w:t>,</w:t>
      </w:r>
      <w:r w:rsidRPr="00CA59D9">
        <w:t xml:space="preserve"> Dengue Fever</w:t>
      </w:r>
      <w:r>
        <w:t>, and Chickangunya</w:t>
      </w:r>
      <w:r w:rsidRPr="00CA59D9">
        <w:t>.  Scientific evidence of linking land-use change, levels of contaminants in water, occurrence of arboviruses, and human health are lacking.  Concomitantly, riparian habitats have been shown to significantly reduce pollution entering streams</w:t>
      </w:r>
      <w:r>
        <w:t>, principally nitrogen</w:t>
      </w:r>
      <w:r w:rsidRPr="00CA59D9">
        <w:t xml:space="preserve">, but most of this research has been done for the </w:t>
      </w:r>
      <w:r w:rsidR="00F6390B">
        <w:t>p</w:t>
      </w:r>
      <w:r w:rsidRPr="00CA59D9">
        <w:t>iedmont</w:t>
      </w:r>
      <w:r w:rsidR="00065FF8">
        <w:t xml:space="preserve"> region of the South</w:t>
      </w:r>
      <w:r w:rsidRPr="00CA59D9">
        <w:t xml:space="preserve">.  Similar research on the </w:t>
      </w:r>
      <w:r w:rsidR="00F6390B">
        <w:t>c</w:t>
      </w:r>
      <w:r w:rsidRPr="00CA59D9">
        <w:t xml:space="preserve">oastal </w:t>
      </w:r>
      <w:r w:rsidR="00F6390B">
        <w:t>p</w:t>
      </w:r>
      <w:r w:rsidRPr="00CA59D9">
        <w:t xml:space="preserve">lain needs to be conducted to determine of efficacy of vegetation on the denitrification process.  </w:t>
      </w:r>
    </w:p>
    <w:p w:rsidR="00BD69EE" w:rsidRPr="00CA59D9" w:rsidRDefault="00BD69EE" w:rsidP="00AA23E1">
      <w:pPr>
        <w:widowControl/>
      </w:pPr>
    </w:p>
    <w:p w:rsidR="00BD69EE" w:rsidRDefault="00BD69EE" w:rsidP="00AA23E1">
      <w:pPr>
        <w:widowControl/>
        <w:ind w:left="720"/>
      </w:pPr>
      <w:r w:rsidRPr="00102445">
        <w:rPr>
          <w:b/>
          <w:u w:val="single"/>
        </w:rPr>
        <w:t xml:space="preserve">Problem </w:t>
      </w:r>
      <w:r w:rsidR="00F477AD" w:rsidRPr="00102445">
        <w:rPr>
          <w:b/>
          <w:u w:val="single"/>
        </w:rPr>
        <w:t>3</w:t>
      </w:r>
      <w:r w:rsidRPr="00102445">
        <w:rPr>
          <w:b/>
          <w:u w:val="single"/>
        </w:rPr>
        <w:t>c</w:t>
      </w:r>
      <w:r w:rsidRPr="00F477AD">
        <w:rPr>
          <w:b/>
        </w:rPr>
        <w:t>.</w:t>
      </w:r>
      <w:r w:rsidRPr="00CA59D9">
        <w:rPr>
          <w:b/>
        </w:rPr>
        <w:t xml:space="preserve">  Advance understanding of changes in land use as they relate to urban resiliency to catastrophic storms</w:t>
      </w:r>
      <w:r>
        <w:rPr>
          <w:b/>
        </w:rPr>
        <w:t>.</w:t>
      </w:r>
      <w:r w:rsidRPr="00CA59D9">
        <w:t xml:space="preserve">  The intensity and severity of storms are portended to increase with climate change.  The economic costs, socially and ecologically, of these storms to cities can be huge.  Similarly, economic traumas can significantly affect a city’s viability.  To increase a city’s resilience to these catastrophic events or traumas, vegetation </w:t>
      </w:r>
      <w:r>
        <w:t>may</w:t>
      </w:r>
      <w:r w:rsidRPr="00CA59D9">
        <w:t xml:space="preserve"> play a key role in a city’s adaptive strategies to mitigate losses and reduce vulnerability.  </w:t>
      </w:r>
      <w:r>
        <w:t xml:space="preserve">Yet, we know very little </w:t>
      </w:r>
      <w:r w:rsidR="00065FF8">
        <w:t xml:space="preserve">about </w:t>
      </w:r>
      <w:r>
        <w:t xml:space="preserve">vegetation response after traumatic events in urban landscapes </w:t>
      </w:r>
      <w:r w:rsidR="00065FF8">
        <w:t xml:space="preserve">or </w:t>
      </w:r>
      <w:r>
        <w:t xml:space="preserve">how vegetation patterns pre- and post-trauma are affected by changing social contexts.  </w:t>
      </w:r>
    </w:p>
    <w:p w:rsidR="00E77137" w:rsidRDefault="00E77137" w:rsidP="00AA23E1">
      <w:pPr>
        <w:widowControl/>
        <w:rPr>
          <w:rFonts w:ascii="Times New Roman" w:hAnsi="Times New Roman" w:cs="Times New Roman"/>
          <w:b/>
        </w:rPr>
      </w:pPr>
    </w:p>
    <w:p w:rsidR="004F68A3" w:rsidRPr="004A259F" w:rsidRDefault="00102445" w:rsidP="00AA23E1">
      <w:pPr>
        <w:widowControl/>
        <w:rPr>
          <w:rFonts w:ascii="Times New Roman" w:hAnsi="Times New Roman" w:cs="Times New Roman"/>
          <w:b/>
        </w:rPr>
      </w:pPr>
      <w:r w:rsidRPr="00102445">
        <w:rPr>
          <w:rFonts w:ascii="Times New Roman" w:hAnsi="Times New Roman" w:cs="Times New Roman"/>
          <w:b/>
          <w:u w:val="single"/>
        </w:rPr>
        <w:t>Problem 4</w:t>
      </w:r>
      <w:r>
        <w:rPr>
          <w:rFonts w:ascii="Times New Roman" w:hAnsi="Times New Roman" w:cs="Times New Roman"/>
          <w:b/>
        </w:rPr>
        <w:t xml:space="preserve">. </w:t>
      </w:r>
      <w:r w:rsidR="004F68A3" w:rsidRPr="005D4205">
        <w:rPr>
          <w:rFonts w:ascii="Times New Roman" w:hAnsi="Times New Roman" w:cs="Times New Roman"/>
          <w:b/>
        </w:rPr>
        <w:t xml:space="preserve"> </w:t>
      </w:r>
      <w:r w:rsidR="00D93A0E">
        <w:rPr>
          <w:rFonts w:ascii="Times New Roman" w:hAnsi="Times New Roman" w:cs="Times New Roman"/>
          <w:b/>
        </w:rPr>
        <w:t>Develop critical understanding</w:t>
      </w:r>
      <w:r w:rsidR="004F68A3" w:rsidRPr="005D4205">
        <w:rPr>
          <w:rFonts w:ascii="Times New Roman" w:hAnsi="Times New Roman" w:cs="Times New Roman"/>
          <w:b/>
        </w:rPr>
        <w:t xml:space="preserve"> of the interplay between socio-cultural characteristics and natural resources</w:t>
      </w:r>
      <w:r w:rsidR="00E44710">
        <w:rPr>
          <w:rFonts w:ascii="Times New Roman" w:hAnsi="Times New Roman" w:cs="Times New Roman"/>
          <w:b/>
        </w:rPr>
        <w:t xml:space="preserve">.  </w:t>
      </w:r>
      <w:r w:rsidR="004F68A3" w:rsidRPr="005D4205">
        <w:rPr>
          <w:rFonts w:ascii="Times New Roman" w:hAnsi="Times New Roman" w:cs="Times New Roman"/>
        </w:rPr>
        <w:t>Thi</w:t>
      </w:r>
      <w:r w:rsidR="00EE22E2">
        <w:rPr>
          <w:rFonts w:ascii="Times New Roman" w:hAnsi="Times New Roman" w:cs="Times New Roman"/>
        </w:rPr>
        <w:t xml:space="preserve">s research area focuses on </w:t>
      </w:r>
      <w:r w:rsidR="004F68A3" w:rsidRPr="005D4205">
        <w:rPr>
          <w:rFonts w:ascii="Times New Roman" w:hAnsi="Times New Roman" w:cs="Times New Roman"/>
        </w:rPr>
        <w:t>s</w:t>
      </w:r>
      <w:r w:rsidR="00EE22E2">
        <w:rPr>
          <w:rFonts w:ascii="Times New Roman" w:hAnsi="Times New Roman" w:cs="Times New Roman"/>
        </w:rPr>
        <w:t xml:space="preserve">ocio-cultural groups in the South and the nation, some </w:t>
      </w:r>
      <w:r w:rsidR="004F68A3" w:rsidRPr="005D4205">
        <w:rPr>
          <w:rFonts w:ascii="Times New Roman" w:hAnsi="Times New Roman" w:cs="Times New Roman"/>
        </w:rPr>
        <w:t xml:space="preserve">of whom may be described as socially vulnerable because of wealth, language, and cultural differentials between them and members of the majority culture.  The research examines socially vulnerable populations and their involvement with local, nature-based environments at scales ranging from the urban neighborhood to rural locales. </w:t>
      </w:r>
      <w:r w:rsidR="00EE22E2">
        <w:rPr>
          <w:rFonts w:ascii="Times New Roman" w:hAnsi="Times New Roman" w:cs="Times New Roman"/>
        </w:rPr>
        <w:t xml:space="preserve"> Of particular interest is </w:t>
      </w:r>
      <w:r w:rsidR="00FE1E88" w:rsidRPr="005D4205">
        <w:rPr>
          <w:rFonts w:ascii="Times New Roman" w:hAnsi="Times New Roman" w:cs="Times New Roman"/>
        </w:rPr>
        <w:t xml:space="preserve">how access to environmental amenities like urban green spaces and nature-based outdoor recreation areas may help to redress longstanding social inequities  </w:t>
      </w:r>
      <w:r w:rsidR="00EE22E2">
        <w:rPr>
          <w:rFonts w:ascii="Times New Roman" w:hAnsi="Times New Roman" w:cs="Times New Roman"/>
        </w:rPr>
        <w:t xml:space="preserve">Problem 4 is </w:t>
      </w:r>
      <w:r w:rsidR="004F68A3" w:rsidRPr="005D4205">
        <w:rPr>
          <w:rFonts w:ascii="Times New Roman" w:hAnsi="Times New Roman" w:cs="Times New Roman"/>
        </w:rPr>
        <w:t>supported by Executive Order 12898 issue</w:t>
      </w:r>
      <w:r w:rsidR="00EE22E2">
        <w:rPr>
          <w:rFonts w:ascii="Times New Roman" w:hAnsi="Times New Roman" w:cs="Times New Roman"/>
        </w:rPr>
        <w:t xml:space="preserve">d in 1994, which specifies </w:t>
      </w:r>
      <w:r w:rsidR="004F68A3" w:rsidRPr="005D4205">
        <w:rPr>
          <w:rFonts w:ascii="Times New Roman" w:hAnsi="Times New Roman" w:cs="Times New Roman"/>
        </w:rPr>
        <w:t>the federal government’s role and responsibility in examining the environmental justice implications of agency practices.  This mandate is reinforced by the 201</w:t>
      </w:r>
      <w:r w:rsidR="00065FF8">
        <w:rPr>
          <w:rFonts w:ascii="Times New Roman" w:hAnsi="Times New Roman" w:cs="Times New Roman"/>
        </w:rPr>
        <w:t>1</w:t>
      </w:r>
      <w:r w:rsidR="004F68A3" w:rsidRPr="005D4205">
        <w:rPr>
          <w:rFonts w:ascii="Times New Roman" w:hAnsi="Times New Roman" w:cs="Times New Roman"/>
        </w:rPr>
        <w:t xml:space="preserve"> Memorandum of Understanding on Environmental Justice and Executive Order 12898.  </w:t>
      </w:r>
      <w:r w:rsidR="00E44710">
        <w:rPr>
          <w:rFonts w:ascii="Times New Roman" w:hAnsi="Times New Roman" w:cs="Times New Roman"/>
        </w:rPr>
        <w:t xml:space="preserve">The </w:t>
      </w:r>
      <w:r w:rsidR="00FE1E88" w:rsidRPr="005D4205">
        <w:rPr>
          <w:rFonts w:ascii="Times New Roman" w:hAnsi="Times New Roman" w:cs="Times New Roman"/>
        </w:rPr>
        <w:t xml:space="preserve">Forest Service’s </w:t>
      </w:r>
      <w:r w:rsidR="00E44710">
        <w:rPr>
          <w:rFonts w:ascii="Times New Roman" w:hAnsi="Times New Roman" w:cs="Times New Roman"/>
        </w:rPr>
        <w:t>ongoing commitment to environmental justice is evidenced, in part, by expanding environmental justice activities from a primary focus on the NEPA process to include</w:t>
      </w:r>
      <w:r w:rsidR="00EE22E2">
        <w:rPr>
          <w:rFonts w:ascii="Times New Roman" w:hAnsi="Times New Roman" w:cs="Times New Roman"/>
        </w:rPr>
        <w:t xml:space="preserve"> local-level projects involving targeted communites</w:t>
      </w:r>
      <w:r w:rsidR="00FE1E88" w:rsidRPr="005D4205">
        <w:rPr>
          <w:rFonts w:ascii="Times New Roman" w:hAnsi="Times New Roman" w:cs="Times New Roman"/>
        </w:rPr>
        <w:t>.</w:t>
      </w:r>
      <w:r w:rsidR="00EE22E2">
        <w:rPr>
          <w:rFonts w:ascii="Times New Roman" w:hAnsi="Times New Roman" w:cs="Times New Roman"/>
        </w:rPr>
        <w:t xml:space="preserve">  Research plays an integral role in the agency’s goals </w:t>
      </w:r>
      <w:r w:rsidR="00690021">
        <w:rPr>
          <w:rFonts w:ascii="Times New Roman" w:hAnsi="Times New Roman" w:cs="Times New Roman"/>
        </w:rPr>
        <w:t xml:space="preserve">to redress inequities </w:t>
      </w:r>
      <w:r w:rsidR="00EE22E2">
        <w:rPr>
          <w:rFonts w:ascii="Times New Roman" w:hAnsi="Times New Roman" w:cs="Times New Roman"/>
        </w:rPr>
        <w:t xml:space="preserve">by assessing </w:t>
      </w:r>
      <w:r w:rsidR="00690021">
        <w:rPr>
          <w:rFonts w:ascii="Times New Roman" w:hAnsi="Times New Roman" w:cs="Times New Roman"/>
        </w:rPr>
        <w:t xml:space="preserve">the </w:t>
      </w:r>
      <w:r w:rsidR="00EE22E2">
        <w:rPr>
          <w:rFonts w:ascii="Times New Roman" w:hAnsi="Times New Roman" w:cs="Times New Roman"/>
        </w:rPr>
        <w:t xml:space="preserve">outcomes of specific programming and by establishing empirically-based </w:t>
      </w:r>
      <w:r w:rsidR="00690021">
        <w:rPr>
          <w:rFonts w:ascii="Times New Roman" w:hAnsi="Times New Roman" w:cs="Times New Roman"/>
        </w:rPr>
        <w:t>studies to evaluate minority and lower income group access and engagement with resources included within the agency’s purview.</w:t>
      </w:r>
    </w:p>
    <w:p w:rsidR="00FE1E88" w:rsidRPr="005D4205" w:rsidRDefault="00FE1E88" w:rsidP="00AA23E1">
      <w:pPr>
        <w:widowControl/>
        <w:tabs>
          <w:tab w:val="left" w:pos="-1440"/>
          <w:tab w:val="left" w:pos="-720"/>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p>
    <w:p w:rsidR="00FE1E88" w:rsidRDefault="00FE1E88" w:rsidP="00AA23E1">
      <w:pPr>
        <w:widowControl/>
        <w:ind w:left="720"/>
        <w:rPr>
          <w:rFonts w:ascii="Times New Roman" w:hAnsi="Times New Roman" w:cs="Times New Roman"/>
        </w:rPr>
      </w:pPr>
      <w:r w:rsidRPr="00102445">
        <w:rPr>
          <w:rFonts w:ascii="Times New Roman" w:hAnsi="Times New Roman" w:cs="Times New Roman"/>
          <w:b/>
          <w:u w:val="single"/>
        </w:rPr>
        <w:t>Problem 4a</w:t>
      </w:r>
      <w:r w:rsidRPr="005D4205">
        <w:rPr>
          <w:rFonts w:ascii="Times New Roman" w:hAnsi="Times New Roman" w:cs="Times New Roman"/>
          <w:b/>
        </w:rPr>
        <w:t xml:space="preserve">. </w:t>
      </w:r>
      <w:r w:rsidR="004A1A03">
        <w:rPr>
          <w:rFonts w:ascii="Times New Roman" w:hAnsi="Times New Roman" w:cs="Times New Roman"/>
          <w:b/>
        </w:rPr>
        <w:t>Theorize the interactions between urban minority</w:t>
      </w:r>
      <w:r w:rsidR="00065FF8">
        <w:rPr>
          <w:rFonts w:ascii="Times New Roman" w:hAnsi="Times New Roman" w:cs="Times New Roman"/>
          <w:b/>
        </w:rPr>
        <w:t xml:space="preserve"> </w:t>
      </w:r>
      <w:r w:rsidR="004A1A03">
        <w:rPr>
          <w:rFonts w:ascii="Times New Roman" w:hAnsi="Times New Roman" w:cs="Times New Roman"/>
          <w:b/>
        </w:rPr>
        <w:t>communities</w:t>
      </w:r>
      <w:r w:rsidR="004A1A03" w:rsidRPr="005D4205">
        <w:rPr>
          <w:rFonts w:ascii="Times New Roman" w:hAnsi="Times New Roman" w:cs="Times New Roman"/>
          <w:b/>
        </w:rPr>
        <w:t xml:space="preserve"> and nature interaction in </w:t>
      </w:r>
      <w:r w:rsidR="004A1A03">
        <w:rPr>
          <w:rFonts w:ascii="Times New Roman" w:hAnsi="Times New Roman" w:cs="Times New Roman"/>
          <w:b/>
        </w:rPr>
        <w:t xml:space="preserve">southern </w:t>
      </w:r>
      <w:r w:rsidR="004A1A03" w:rsidRPr="005D4205">
        <w:rPr>
          <w:rFonts w:ascii="Times New Roman" w:hAnsi="Times New Roman" w:cs="Times New Roman"/>
          <w:b/>
        </w:rPr>
        <w:t>cit</w:t>
      </w:r>
      <w:r w:rsidR="004A1A03">
        <w:rPr>
          <w:rFonts w:ascii="Times New Roman" w:hAnsi="Times New Roman" w:cs="Times New Roman"/>
          <w:b/>
        </w:rPr>
        <w:t>ies</w:t>
      </w:r>
      <w:r w:rsidRPr="005D4205">
        <w:rPr>
          <w:rFonts w:ascii="Times New Roman" w:hAnsi="Times New Roman" w:cs="Times New Roman"/>
          <w:b/>
        </w:rPr>
        <w:t xml:space="preserve">: </w:t>
      </w:r>
      <w:r w:rsidRPr="005D4205">
        <w:rPr>
          <w:rFonts w:ascii="Times New Roman" w:hAnsi="Times New Roman" w:cs="Times New Roman"/>
        </w:rPr>
        <w:t>Numerous studies document the biophysical, social, and psychological benefits of nature interaction; however, distribution and access to these resources is uneven, with racial and ethnic minority populations typically being more constrained in their enga</w:t>
      </w:r>
      <w:r w:rsidR="00C266F6">
        <w:rPr>
          <w:rFonts w:ascii="Times New Roman" w:hAnsi="Times New Roman" w:cs="Times New Roman"/>
        </w:rPr>
        <w:t>gement with nature and</w:t>
      </w:r>
      <w:r w:rsidRPr="005D4205">
        <w:rPr>
          <w:rFonts w:ascii="Times New Roman" w:hAnsi="Times New Roman" w:cs="Times New Roman"/>
        </w:rPr>
        <w:t xml:space="preserve"> natural resources.  This irregular relationship is especially true for urban populations and environments; yet the interface between communities and nature in the city is more complex.  It is not simply (or always) the case that poor and minority communities have no access, in an absolute sense, to urban green spaces.  Rather, continually shifting demographics and remaking of both </w:t>
      </w:r>
      <w:r w:rsidRPr="005D4205">
        <w:rPr>
          <w:rFonts w:ascii="Times New Roman" w:hAnsi="Times New Roman" w:cs="Times New Roman"/>
        </w:rPr>
        <w:lastRenderedPageBreak/>
        <w:t>central city and suburban neighborhoods along social, racial, and cultural lines reproduce local ecologies that interact with residents in various ways; these resources convey both tangible and intangible benefits to residents, but the harnessing and attention to such benefits varies widely depending upon the various capit</w:t>
      </w:r>
      <w:r w:rsidR="00065FF8">
        <w:rPr>
          <w:rFonts w:ascii="Times New Roman" w:hAnsi="Times New Roman" w:cs="Times New Roman"/>
        </w:rPr>
        <w:t>a</w:t>
      </w:r>
      <w:r w:rsidRPr="005D4205">
        <w:rPr>
          <w:rFonts w:ascii="Times New Roman" w:hAnsi="Times New Roman" w:cs="Times New Roman"/>
        </w:rPr>
        <w:t>ls (human, social) that residents bring with them to communities.</w:t>
      </w:r>
    </w:p>
    <w:p w:rsidR="00065FF8" w:rsidRDefault="00065FF8" w:rsidP="00AA23E1">
      <w:pPr>
        <w:widowControl/>
        <w:ind w:left="720"/>
        <w:rPr>
          <w:rFonts w:ascii="Times New Roman" w:hAnsi="Times New Roman" w:cs="Times New Roman"/>
        </w:rPr>
      </w:pPr>
    </w:p>
    <w:p w:rsidR="00065FF8" w:rsidRDefault="00065FF8" w:rsidP="00AA23E1">
      <w:pPr>
        <w:widowControl/>
        <w:ind w:left="720"/>
        <w:rPr>
          <w:rFonts w:ascii="Times New Roman" w:hAnsi="Times New Roman" w:cs="Times New Roman"/>
        </w:rPr>
      </w:pPr>
      <w:r w:rsidRPr="00102445">
        <w:rPr>
          <w:rFonts w:ascii="Times New Roman" w:hAnsi="Times New Roman" w:cs="Times New Roman"/>
          <w:b/>
          <w:u w:val="single"/>
        </w:rPr>
        <w:t xml:space="preserve">Problem </w:t>
      </w:r>
      <w:r>
        <w:rPr>
          <w:rFonts w:ascii="Times New Roman" w:hAnsi="Times New Roman" w:cs="Times New Roman"/>
          <w:b/>
          <w:u w:val="single"/>
        </w:rPr>
        <w:t>4b</w:t>
      </w:r>
      <w:r w:rsidRPr="005D4205">
        <w:rPr>
          <w:rFonts w:ascii="Times New Roman" w:hAnsi="Times New Roman" w:cs="Times New Roman"/>
          <w:b/>
        </w:rPr>
        <w:t xml:space="preserve">. </w:t>
      </w:r>
      <w:r>
        <w:rPr>
          <w:rFonts w:ascii="Times New Roman" w:hAnsi="Times New Roman" w:cs="Times New Roman"/>
          <w:b/>
        </w:rPr>
        <w:t xml:space="preserve">Advance understanding of racial/ethnic minorities </w:t>
      </w:r>
      <w:r w:rsidRPr="005D4205">
        <w:rPr>
          <w:rFonts w:ascii="Times New Roman" w:hAnsi="Times New Roman" w:cs="Times New Roman"/>
          <w:b/>
        </w:rPr>
        <w:t xml:space="preserve">and nature-based outdoor recreation: </w:t>
      </w:r>
      <w:r>
        <w:rPr>
          <w:rFonts w:ascii="Times New Roman" w:hAnsi="Times New Roman" w:cs="Times New Roman"/>
        </w:rPr>
        <w:t xml:space="preserve">African Americans make up a large proportion of the population in some rural communities </w:t>
      </w:r>
      <w:r w:rsidRPr="005D4205">
        <w:rPr>
          <w:rFonts w:ascii="Times New Roman" w:hAnsi="Times New Roman" w:cs="Times New Roman"/>
        </w:rPr>
        <w:t>adjacent to national forest lands</w:t>
      </w:r>
      <w:r>
        <w:rPr>
          <w:rFonts w:ascii="Times New Roman" w:hAnsi="Times New Roman" w:cs="Times New Roman"/>
        </w:rPr>
        <w:t xml:space="preserve"> in the South</w:t>
      </w:r>
      <w:r w:rsidRPr="005D4205">
        <w:rPr>
          <w:rFonts w:ascii="Times New Roman" w:hAnsi="Times New Roman" w:cs="Times New Roman"/>
        </w:rPr>
        <w:t xml:space="preserve">.  </w:t>
      </w:r>
      <w:r>
        <w:rPr>
          <w:rFonts w:ascii="Times New Roman" w:hAnsi="Times New Roman" w:cs="Times New Roman"/>
        </w:rPr>
        <w:t xml:space="preserve">Yet, </w:t>
      </w:r>
      <w:r w:rsidRPr="005D4205">
        <w:rPr>
          <w:rFonts w:ascii="Times New Roman" w:hAnsi="Times New Roman" w:cs="Times New Roman"/>
        </w:rPr>
        <w:t>African Americans are conspicuously absent from national forest recreation areas, even in counties adjacent to National Forests that contain black populations of 50</w:t>
      </w:r>
      <w:r>
        <w:rPr>
          <w:rFonts w:ascii="Times New Roman" w:hAnsi="Times New Roman" w:cs="Times New Roman"/>
        </w:rPr>
        <w:t xml:space="preserve"> percent</w:t>
      </w:r>
      <w:r w:rsidRPr="005D4205">
        <w:rPr>
          <w:rFonts w:ascii="Times New Roman" w:hAnsi="Times New Roman" w:cs="Times New Roman"/>
        </w:rPr>
        <w:t xml:space="preserve"> or greater</w:t>
      </w:r>
      <w:r>
        <w:rPr>
          <w:rFonts w:ascii="Times New Roman" w:hAnsi="Times New Roman" w:cs="Times New Roman"/>
        </w:rPr>
        <w:t>.  At the same time, a</w:t>
      </w:r>
      <w:r w:rsidRPr="005D4205">
        <w:rPr>
          <w:rFonts w:ascii="Times New Roman" w:hAnsi="Times New Roman" w:cs="Times New Roman"/>
        </w:rPr>
        <w:t>n increasing number of immigrant groups are settling in these places</w:t>
      </w:r>
      <w:r>
        <w:rPr>
          <w:rFonts w:ascii="Times New Roman" w:hAnsi="Times New Roman" w:cs="Times New Roman"/>
        </w:rPr>
        <w:t>.  Research shows that</w:t>
      </w:r>
      <w:r w:rsidRPr="005D4205">
        <w:rPr>
          <w:rFonts w:ascii="Times New Roman" w:hAnsi="Times New Roman" w:cs="Times New Roman"/>
        </w:rPr>
        <w:t xml:space="preserve"> </w:t>
      </w:r>
      <w:r>
        <w:rPr>
          <w:rFonts w:ascii="Times New Roman" w:hAnsi="Times New Roman" w:cs="Times New Roman"/>
        </w:rPr>
        <w:t>Hispanics</w:t>
      </w:r>
      <w:r w:rsidRPr="005D4205">
        <w:rPr>
          <w:rFonts w:ascii="Times New Roman" w:hAnsi="Times New Roman" w:cs="Times New Roman"/>
        </w:rPr>
        <w:t xml:space="preserve"> are visiting state parks and national forests in the South with greater frequency th</w:t>
      </w:r>
      <w:r>
        <w:rPr>
          <w:rFonts w:ascii="Times New Roman" w:hAnsi="Times New Roman" w:cs="Times New Roman"/>
        </w:rPr>
        <w:t xml:space="preserve">an African Americans.  </w:t>
      </w:r>
      <w:r>
        <w:t xml:space="preserve">More than forty years of research has established that African Americans continue to be less likely than Whites to participate in nature-based outdoor recreation, other factors being equal.  Such differences are routinely attributed to racial differences in preferences for leisure; however, there has been little theory development or empiricism devoted to explicating which aspects of “race,” better account for such differences--whether sub-cultural values, historical or contemporary antagonisms (i.e., racial conflict), or other factors related to marginal societal positioning.  </w:t>
      </w:r>
    </w:p>
    <w:p w:rsidR="00065FF8" w:rsidRPr="005D4205" w:rsidRDefault="00065FF8" w:rsidP="00AA23E1">
      <w:pPr>
        <w:widowControl/>
        <w:ind w:left="720"/>
        <w:rPr>
          <w:rFonts w:ascii="Times New Roman" w:hAnsi="Times New Roman" w:cs="Times New Roman"/>
        </w:rPr>
      </w:pPr>
    </w:p>
    <w:p w:rsidR="00FE1E88" w:rsidRPr="005D4205" w:rsidRDefault="00FE1E88" w:rsidP="00AA23E1">
      <w:pPr>
        <w:widowControl/>
        <w:rPr>
          <w:rFonts w:ascii="Times New Roman" w:hAnsi="Times New Roman" w:cs="Times New Roman"/>
          <w:b/>
        </w:rPr>
      </w:pPr>
    </w:p>
    <w:p w:rsidR="00B67D4F" w:rsidRDefault="00FE1E88" w:rsidP="00AA23E1">
      <w:pPr>
        <w:widowControl/>
        <w:ind w:left="720"/>
        <w:rPr>
          <w:rFonts w:ascii="Times New Roman" w:hAnsi="Times New Roman" w:cs="Times New Roman"/>
        </w:rPr>
      </w:pPr>
      <w:r w:rsidRPr="00102445">
        <w:rPr>
          <w:rFonts w:ascii="Times New Roman" w:hAnsi="Times New Roman" w:cs="Times New Roman"/>
          <w:b/>
          <w:u w:val="single"/>
        </w:rPr>
        <w:t>Problem 4</w:t>
      </w:r>
      <w:r w:rsidR="00065FF8">
        <w:rPr>
          <w:rFonts w:ascii="Times New Roman" w:hAnsi="Times New Roman" w:cs="Times New Roman"/>
          <w:b/>
          <w:u w:val="single"/>
        </w:rPr>
        <w:t>c</w:t>
      </w:r>
      <w:r w:rsidRPr="005D4205">
        <w:rPr>
          <w:rFonts w:ascii="Times New Roman" w:hAnsi="Times New Roman" w:cs="Times New Roman"/>
          <w:b/>
        </w:rPr>
        <w:t xml:space="preserve">. </w:t>
      </w:r>
      <w:r w:rsidR="00C416AC">
        <w:rPr>
          <w:rFonts w:ascii="Times New Roman" w:hAnsi="Times New Roman" w:cs="Times New Roman"/>
          <w:b/>
        </w:rPr>
        <w:t xml:space="preserve">Expand </w:t>
      </w:r>
      <w:r w:rsidR="000A76E5">
        <w:rPr>
          <w:rFonts w:ascii="Times New Roman" w:hAnsi="Times New Roman" w:cs="Times New Roman"/>
          <w:b/>
        </w:rPr>
        <w:t>h</w:t>
      </w:r>
      <w:r w:rsidRPr="005D4205">
        <w:rPr>
          <w:rFonts w:ascii="Times New Roman" w:hAnsi="Times New Roman" w:cs="Times New Roman"/>
          <w:b/>
        </w:rPr>
        <w:t>eirs’ property</w:t>
      </w:r>
      <w:r w:rsidR="000A76E5">
        <w:rPr>
          <w:rFonts w:ascii="Times New Roman" w:hAnsi="Times New Roman" w:cs="Times New Roman"/>
          <w:b/>
        </w:rPr>
        <w:t xml:space="preserve"> estimation</w:t>
      </w:r>
      <w:r w:rsidRPr="005D4205">
        <w:rPr>
          <w:rFonts w:ascii="Times New Roman" w:hAnsi="Times New Roman" w:cs="Times New Roman"/>
          <w:b/>
        </w:rPr>
        <w:t>:</w:t>
      </w:r>
      <w:r w:rsidRPr="005D4205">
        <w:rPr>
          <w:rFonts w:ascii="Times New Roman" w:hAnsi="Times New Roman" w:cs="Times New Roman"/>
        </w:rPr>
        <w:t xml:space="preserve"> Another pertinent issue in the rural South is the prevalence of “heirs’ property” among limited resource and minority landowners.  </w:t>
      </w:r>
      <w:r w:rsidR="00D84C17">
        <w:rPr>
          <w:rFonts w:ascii="Times New Roman" w:hAnsi="Times New Roman" w:cs="Times New Roman"/>
        </w:rPr>
        <w:t xml:space="preserve">Heirs’ property is property with unclear or clouded title, meaning that numerous individuals may have a legal interest in land.  The quasi-communal nature of such private property ownership can result in disinterest </w:t>
      </w:r>
      <w:r w:rsidR="00963247">
        <w:rPr>
          <w:rFonts w:ascii="Times New Roman" w:hAnsi="Times New Roman" w:cs="Times New Roman"/>
        </w:rPr>
        <w:t xml:space="preserve">in </w:t>
      </w:r>
      <w:r w:rsidR="00D84C17">
        <w:rPr>
          <w:rFonts w:ascii="Times New Roman" w:hAnsi="Times New Roman" w:cs="Times New Roman"/>
        </w:rPr>
        <w:t xml:space="preserve">the land because of the many disincentives associated with such land ownership, as </w:t>
      </w:r>
      <w:r w:rsidR="00D84C17" w:rsidRPr="005D4205">
        <w:rPr>
          <w:rFonts w:ascii="Times New Roman" w:hAnsi="Times New Roman" w:cs="Times New Roman"/>
        </w:rPr>
        <w:t xml:space="preserve">heirs’ property ownership effectively prohibits owners from using such properties as collateral for loans, selling resources such as timber, or other otherwise engaging in land improvement activities.  </w:t>
      </w:r>
      <w:r w:rsidRPr="005D4205">
        <w:rPr>
          <w:rFonts w:ascii="Times New Roman" w:hAnsi="Times New Roman" w:cs="Times New Roman"/>
        </w:rPr>
        <w:t>Heirs’ property contributes to land loss and wealth abatement</w:t>
      </w:r>
      <w:r w:rsidR="00D84C17">
        <w:rPr>
          <w:rFonts w:ascii="Times New Roman" w:hAnsi="Times New Roman" w:cs="Times New Roman"/>
        </w:rPr>
        <w:t>, typically</w:t>
      </w:r>
      <w:r w:rsidRPr="005D4205">
        <w:rPr>
          <w:rFonts w:ascii="Times New Roman" w:hAnsi="Times New Roman" w:cs="Times New Roman"/>
        </w:rPr>
        <w:t xml:space="preserve"> among rural</w:t>
      </w:r>
      <w:r w:rsidR="00D84C17">
        <w:rPr>
          <w:rFonts w:ascii="Times New Roman" w:hAnsi="Times New Roman" w:cs="Times New Roman"/>
        </w:rPr>
        <w:t>,</w:t>
      </w:r>
      <w:r w:rsidRPr="005D4205">
        <w:rPr>
          <w:rFonts w:ascii="Times New Roman" w:hAnsi="Times New Roman" w:cs="Times New Roman"/>
        </w:rPr>
        <w:t xml:space="preserve"> </w:t>
      </w:r>
      <w:r w:rsidR="00D84C17">
        <w:rPr>
          <w:rFonts w:ascii="Times New Roman" w:hAnsi="Times New Roman" w:cs="Times New Roman"/>
        </w:rPr>
        <w:t>lower-income populations but is also purported to be pervasive in urban areas and to contribute to urban blight</w:t>
      </w:r>
      <w:r w:rsidRPr="005D4205">
        <w:rPr>
          <w:rFonts w:ascii="Times New Roman" w:hAnsi="Times New Roman" w:cs="Times New Roman"/>
        </w:rPr>
        <w:t xml:space="preserve">.  </w:t>
      </w:r>
      <w:r w:rsidR="00690021">
        <w:rPr>
          <w:rFonts w:ascii="Times New Roman" w:hAnsi="Times New Roman" w:cs="Times New Roman"/>
        </w:rPr>
        <w:t>Heirs</w:t>
      </w:r>
      <w:r w:rsidR="00963247">
        <w:rPr>
          <w:rFonts w:ascii="Times New Roman" w:hAnsi="Times New Roman" w:cs="Times New Roman"/>
        </w:rPr>
        <w:t>’</w:t>
      </w:r>
      <w:r w:rsidR="00690021">
        <w:rPr>
          <w:rFonts w:ascii="Times New Roman" w:hAnsi="Times New Roman" w:cs="Times New Roman"/>
        </w:rPr>
        <w:t xml:space="preserve"> property prevalence has been discussed extensively for </w:t>
      </w:r>
      <w:r w:rsidR="006E4850">
        <w:rPr>
          <w:rFonts w:ascii="Times New Roman" w:hAnsi="Times New Roman" w:cs="Times New Roman"/>
        </w:rPr>
        <w:t xml:space="preserve">African American communities across the South.  Heirs’ properties also pervade rural Appalachian communities and Native American lands; however, </w:t>
      </w:r>
      <w:r w:rsidR="008237F3">
        <w:rPr>
          <w:rFonts w:ascii="Times New Roman" w:hAnsi="Times New Roman" w:cs="Times New Roman"/>
        </w:rPr>
        <w:t>few studies have</w:t>
      </w:r>
      <w:r w:rsidR="006E4850">
        <w:rPr>
          <w:rFonts w:ascii="Times New Roman" w:hAnsi="Times New Roman" w:cs="Times New Roman"/>
        </w:rPr>
        <w:t xml:space="preserve"> been devoted to </w:t>
      </w:r>
      <w:r w:rsidR="00D84C17">
        <w:rPr>
          <w:rFonts w:ascii="Times New Roman" w:hAnsi="Times New Roman" w:cs="Times New Roman"/>
        </w:rPr>
        <w:t xml:space="preserve">estimating the economic value of such lands, particularly the forest resources contained on these lands or to </w:t>
      </w:r>
      <w:r w:rsidR="008237F3">
        <w:rPr>
          <w:rFonts w:ascii="Times New Roman" w:hAnsi="Times New Roman" w:cs="Times New Roman"/>
        </w:rPr>
        <w:t>understand</w:t>
      </w:r>
      <w:r w:rsidR="006E4850">
        <w:rPr>
          <w:rFonts w:ascii="Times New Roman" w:hAnsi="Times New Roman" w:cs="Times New Roman"/>
        </w:rPr>
        <w:t>ing the economic or cultural consequences of this land ownership form for populations</w:t>
      </w:r>
      <w:r w:rsidR="00D84C17">
        <w:rPr>
          <w:rFonts w:ascii="Times New Roman" w:hAnsi="Times New Roman" w:cs="Times New Roman"/>
        </w:rPr>
        <w:t xml:space="preserve"> other than African Americans.</w:t>
      </w:r>
    </w:p>
    <w:p w:rsidR="006E4850" w:rsidRDefault="006E4850" w:rsidP="00AA23E1">
      <w:pPr>
        <w:widowControl/>
        <w:ind w:left="720"/>
        <w:rPr>
          <w:rFonts w:ascii="Times New Roman" w:hAnsi="Times New Roman" w:cs="Times New Roman"/>
          <w:b/>
        </w:rPr>
      </w:pPr>
    </w:p>
    <w:p w:rsidR="00863DC4" w:rsidRDefault="00863DC4" w:rsidP="00AA23E1">
      <w:pPr>
        <w:widowControl/>
        <w:ind w:left="720"/>
        <w:rPr>
          <w:rFonts w:ascii="Times New Roman" w:hAnsi="Times New Roman" w:cs="Times New Roman"/>
          <w:b/>
        </w:rPr>
      </w:pPr>
    </w:p>
    <w:p w:rsidR="00863DC4" w:rsidRDefault="00863DC4" w:rsidP="00AA23E1">
      <w:pPr>
        <w:widowControl/>
        <w:ind w:left="720"/>
        <w:rPr>
          <w:rFonts w:ascii="Times New Roman" w:hAnsi="Times New Roman" w:cs="Times New Roman"/>
          <w:b/>
        </w:rPr>
      </w:pPr>
    </w:p>
    <w:p w:rsidR="00863DC4" w:rsidRDefault="00863DC4" w:rsidP="00AA23E1">
      <w:pPr>
        <w:widowControl/>
        <w:ind w:left="720"/>
        <w:rPr>
          <w:rFonts w:ascii="Times New Roman" w:hAnsi="Times New Roman" w:cs="Times New Roman"/>
          <w:b/>
        </w:rPr>
      </w:pPr>
    </w:p>
    <w:p w:rsidR="00863DC4" w:rsidRDefault="00863DC4" w:rsidP="00AA23E1">
      <w:pPr>
        <w:widowControl/>
        <w:ind w:left="720"/>
        <w:rPr>
          <w:rFonts w:ascii="Times New Roman" w:hAnsi="Times New Roman" w:cs="Times New Roman"/>
          <w:b/>
        </w:rPr>
      </w:pPr>
    </w:p>
    <w:p w:rsidR="00863DC4" w:rsidRDefault="00863DC4" w:rsidP="00AA23E1">
      <w:pPr>
        <w:widowControl/>
        <w:ind w:left="720"/>
        <w:rPr>
          <w:rFonts w:ascii="Times New Roman" w:hAnsi="Times New Roman" w:cs="Times New Roman"/>
          <w:b/>
        </w:rPr>
      </w:pPr>
    </w:p>
    <w:p w:rsidR="00863DC4" w:rsidRDefault="00863DC4" w:rsidP="00AA23E1">
      <w:pPr>
        <w:widowControl/>
        <w:ind w:left="720"/>
        <w:rPr>
          <w:rFonts w:ascii="Times New Roman" w:hAnsi="Times New Roman" w:cs="Times New Roman"/>
          <w:b/>
        </w:rPr>
      </w:pPr>
    </w:p>
    <w:p w:rsidR="00863DC4" w:rsidRPr="005D4205" w:rsidRDefault="00863DC4" w:rsidP="00AA23E1">
      <w:pPr>
        <w:widowControl/>
        <w:ind w:left="720"/>
        <w:rPr>
          <w:rFonts w:ascii="Times New Roman" w:hAnsi="Times New Roman" w:cs="Times New Roman"/>
          <w:b/>
        </w:rPr>
      </w:pPr>
    </w:p>
    <w:p w:rsidR="0088794B" w:rsidRPr="004D06BD" w:rsidRDefault="0088794B" w:rsidP="00AA23E1">
      <w:pPr>
        <w:pStyle w:val="ListParagraph"/>
        <w:numPr>
          <w:ilvl w:val="0"/>
          <w:numId w:val="52"/>
        </w:numPr>
        <w:ind w:hanging="504"/>
        <w:rPr>
          <w:b/>
        </w:rPr>
      </w:pPr>
      <w:r w:rsidRPr="004D06BD">
        <w:rPr>
          <w:b/>
        </w:rPr>
        <w:lastRenderedPageBreak/>
        <w:t xml:space="preserve">APPROACH TO PROBLEM SOLUTION </w:t>
      </w:r>
    </w:p>
    <w:p w:rsidR="0088794B" w:rsidRDefault="0088794B" w:rsidP="00AA23E1">
      <w:pPr>
        <w:pStyle w:val="ListParagraph"/>
        <w:ind w:left="504"/>
        <w:rPr>
          <w:b/>
        </w:rPr>
      </w:pPr>
    </w:p>
    <w:p w:rsidR="0088794B" w:rsidRPr="0088794B" w:rsidRDefault="0088794B" w:rsidP="00AA23E1">
      <w:pPr>
        <w:widowControl/>
        <w:rPr>
          <w:b/>
        </w:rPr>
      </w:pPr>
      <w:r w:rsidRPr="0088794B">
        <w:rPr>
          <w:b/>
          <w:u w:val="single"/>
        </w:rPr>
        <w:t>Problem 1</w:t>
      </w:r>
      <w:r>
        <w:rPr>
          <w:b/>
          <w:u w:val="single"/>
        </w:rPr>
        <w:t>.</w:t>
      </w:r>
      <w:r>
        <w:rPr>
          <w:b/>
        </w:rPr>
        <w:t xml:space="preserve">  D</w:t>
      </w:r>
      <w:r w:rsidRPr="0088794B">
        <w:rPr>
          <w:b/>
        </w:rPr>
        <w:t>evelop fundamental and applied social science knowledge for managing complex forest and people interactions to promote healthy forests and human well-being.</w:t>
      </w:r>
    </w:p>
    <w:p w:rsidR="0088794B" w:rsidRPr="00B23704" w:rsidRDefault="0088794B" w:rsidP="00AA23E1">
      <w:pPr>
        <w:widowControl/>
        <w:rPr>
          <w:rFonts w:ascii="Times New Roman" w:hAnsi="Times New Roman" w:cs="Times New Roman"/>
          <w:b/>
        </w:rPr>
      </w:pPr>
    </w:p>
    <w:p w:rsidR="0088794B" w:rsidRDefault="0088794B" w:rsidP="00AA23E1">
      <w:pPr>
        <w:widowControl/>
        <w:rPr>
          <w:rFonts w:ascii="Times New Roman" w:hAnsi="Times New Roman" w:cs="Times New Roman"/>
        </w:rPr>
      </w:pPr>
      <w:r w:rsidRPr="00B23704">
        <w:rPr>
          <w:rFonts w:ascii="Times New Roman" w:hAnsi="Times New Roman" w:cs="Times New Roman"/>
        </w:rPr>
        <w:t>Research and Accomplishments Planned by Emphasis Area:</w:t>
      </w:r>
    </w:p>
    <w:p w:rsidR="0088794B" w:rsidRDefault="0088794B" w:rsidP="00AA23E1">
      <w:pPr>
        <w:widowControl/>
        <w:rPr>
          <w:rFonts w:ascii="Times New Roman" w:hAnsi="Times New Roman" w:cs="Times New Roman"/>
        </w:rPr>
      </w:pPr>
    </w:p>
    <w:p w:rsidR="0088794B" w:rsidRDefault="0088794B" w:rsidP="00AA23E1">
      <w:pPr>
        <w:widowControl/>
        <w:ind w:firstLine="720"/>
        <w:rPr>
          <w:rFonts w:ascii="Times New Roman" w:hAnsi="Times New Roman" w:cs="Times New Roman"/>
        </w:rPr>
      </w:pPr>
      <w:r w:rsidRPr="000551A1">
        <w:rPr>
          <w:rFonts w:ascii="Times New Roman" w:hAnsi="Times New Roman" w:cs="Times New Roman"/>
          <w:b/>
        </w:rPr>
        <w:t>a. Private Forest Values and Uses</w:t>
      </w:r>
      <w:r>
        <w:rPr>
          <w:rFonts w:ascii="Times New Roman" w:hAnsi="Times New Roman" w:cs="Times New Roman"/>
          <w:b/>
        </w:rPr>
        <w:t>.</w:t>
      </w:r>
    </w:p>
    <w:p w:rsidR="0088794B" w:rsidRPr="009257CB" w:rsidRDefault="0088794B" w:rsidP="00AA23E1">
      <w:pPr>
        <w:widowControl/>
        <w:ind w:left="720"/>
        <w:rPr>
          <w:color w:val="auto"/>
        </w:rPr>
      </w:pPr>
      <w:r w:rsidRPr="004B0624">
        <w:rPr>
          <w:i/>
        </w:rPr>
        <w:t xml:space="preserve">Examine the many ways people value and use private forests in the South. </w:t>
      </w:r>
      <w:r w:rsidRPr="004B0624">
        <w:t>We will explore, compare, and contrast the use of different qualitative and ethnographic techniques to enhance our understanding of people’s forest values, and then conduct research in specific contexts or scenarios to increase our ability to predict how values influence forest-related behaviors, how values manifest themselves differently depending on context, and the ways that underlying values and their influence on behavior may systematically differ across social groups. This knowledge is fundamental to engaging forest owners through outreach and extension programs.</w:t>
      </w:r>
    </w:p>
    <w:p w:rsidR="0088794B" w:rsidRDefault="0088794B" w:rsidP="00AA23E1">
      <w:pPr>
        <w:widowControl/>
      </w:pPr>
    </w:p>
    <w:p w:rsidR="0088794B" w:rsidRPr="005871C6" w:rsidRDefault="0088794B" w:rsidP="00AA23E1">
      <w:pPr>
        <w:widowControl/>
        <w:ind w:firstLine="720"/>
      </w:pPr>
      <w:r>
        <w:rPr>
          <w:rFonts w:ascii="Times New Roman" w:hAnsi="Times New Roman" w:cs="Times New Roman"/>
          <w:b/>
        </w:rPr>
        <w:t>b</w:t>
      </w:r>
      <w:r w:rsidRPr="000551A1">
        <w:rPr>
          <w:rFonts w:ascii="Times New Roman" w:hAnsi="Times New Roman" w:cs="Times New Roman"/>
          <w:b/>
        </w:rPr>
        <w:t>. Stakeholders, Diversity and National Forests</w:t>
      </w:r>
    </w:p>
    <w:p w:rsidR="0088794B" w:rsidRPr="009257CB" w:rsidRDefault="0088794B" w:rsidP="00AA23E1">
      <w:pPr>
        <w:pStyle w:val="ListParagraph"/>
        <w:rPr>
          <w:i/>
        </w:rPr>
      </w:pPr>
      <w:r w:rsidRPr="00B23704">
        <w:rPr>
          <w:i/>
          <w:color w:val="000000"/>
        </w:rPr>
        <w:t>E</w:t>
      </w:r>
      <w:r w:rsidRPr="00B23704">
        <w:rPr>
          <w:i/>
        </w:rPr>
        <w:t xml:space="preserve">valuate the processes that influence public interactions with National Forests in the South. </w:t>
      </w:r>
      <w:r w:rsidRPr="00B23704">
        <w:t>We will improve our understanding of the relationship between people and national forests in order to provide core knowledge for managing forest ecosystems and providing benefits to people. We will analyze public comment data bases, media content, and interview responses to expand our knowledge of the distribution of costs and benefits across social groups residing in or near national forests and use conventional discourse analysis to gain a nuanced and contextual understanding of national forest visitor experiences.</w:t>
      </w:r>
    </w:p>
    <w:p w:rsidR="0088794B" w:rsidRPr="009257CB" w:rsidRDefault="0088794B" w:rsidP="00AA23E1">
      <w:pPr>
        <w:pStyle w:val="ListParagraph"/>
        <w:rPr>
          <w:i/>
        </w:rPr>
      </w:pPr>
    </w:p>
    <w:p w:rsidR="0088794B" w:rsidRPr="009257CB" w:rsidRDefault="0088794B" w:rsidP="00AA23E1">
      <w:pPr>
        <w:widowControl/>
        <w:ind w:left="360" w:firstLine="360"/>
        <w:rPr>
          <w:b/>
        </w:rPr>
      </w:pPr>
      <w:r>
        <w:rPr>
          <w:b/>
        </w:rPr>
        <w:t>c. Threats to forests and people</w:t>
      </w:r>
    </w:p>
    <w:p w:rsidR="0088794B" w:rsidRPr="004B0624" w:rsidRDefault="0088794B" w:rsidP="00AA23E1">
      <w:pPr>
        <w:widowControl/>
        <w:ind w:left="720"/>
        <w:rPr>
          <w:i/>
        </w:rPr>
      </w:pPr>
      <w:r w:rsidRPr="004B0624">
        <w:rPr>
          <w:i/>
        </w:rPr>
        <w:t xml:space="preserve">Evaluate the impacts of changing environmental conditions on people across southern landscapes. </w:t>
      </w:r>
      <w:r w:rsidRPr="009257CB">
        <w:t xml:space="preserve">We use qualitative and quantitative social science research techniques to understand people’s awareness and response behaviors </w:t>
      </w:r>
      <w:r w:rsidR="00D84C17">
        <w:t>to</w:t>
      </w:r>
      <w:r w:rsidRPr="009257CB">
        <w:t xml:space="preserve"> forest health threats. We will work with land managers, non-profit organizations, and extension and outreach programs to implement and disseminate new community-based and network approaches to addressing threats to forests and people.</w:t>
      </w:r>
    </w:p>
    <w:p w:rsidR="0088794B" w:rsidRPr="00B23704" w:rsidRDefault="0088794B" w:rsidP="00AA23E1">
      <w:pPr>
        <w:widowControl/>
        <w:rPr>
          <w:rFonts w:ascii="Times New Roman" w:hAnsi="Times New Roman" w:cs="Times New Roman"/>
        </w:rPr>
      </w:pPr>
    </w:p>
    <w:p w:rsidR="0088794B" w:rsidRPr="00B23704" w:rsidRDefault="0088794B" w:rsidP="00AA23E1">
      <w:pPr>
        <w:widowControl/>
        <w:rPr>
          <w:rFonts w:ascii="Times New Roman" w:hAnsi="Times New Roman" w:cs="Times New Roman"/>
        </w:rPr>
      </w:pPr>
      <w:r w:rsidRPr="00B23704">
        <w:rPr>
          <w:rFonts w:ascii="Times New Roman" w:hAnsi="Times New Roman" w:cs="Times New Roman"/>
          <w:u w:val="single"/>
        </w:rPr>
        <w:t>Anticipated Outcomes in People and Forests:</w:t>
      </w:r>
    </w:p>
    <w:p w:rsidR="0088794B" w:rsidRPr="00B23704" w:rsidRDefault="0088794B" w:rsidP="00AA23E1">
      <w:pPr>
        <w:pStyle w:val="ListParagraph"/>
        <w:numPr>
          <w:ilvl w:val="0"/>
          <w:numId w:val="10"/>
        </w:numPr>
        <w:rPr>
          <w:color w:val="000000"/>
        </w:rPr>
      </w:pPr>
      <w:r w:rsidRPr="00B23704">
        <w:rPr>
          <w:color w:val="000000"/>
        </w:rPr>
        <w:t xml:space="preserve">Develop a dynamic understanding of human values and forests that accounts for the complex ways that they: </w:t>
      </w:r>
    </w:p>
    <w:p w:rsidR="0088794B" w:rsidRPr="00B23704" w:rsidRDefault="0088794B" w:rsidP="00AA23E1">
      <w:pPr>
        <w:pStyle w:val="ListParagraph"/>
        <w:numPr>
          <w:ilvl w:val="1"/>
          <w:numId w:val="10"/>
        </w:numPr>
        <w:rPr>
          <w:color w:val="000000"/>
        </w:rPr>
      </w:pPr>
      <w:r w:rsidRPr="00B23704">
        <w:rPr>
          <w:color w:val="000000"/>
        </w:rPr>
        <w:t>Are influenced by larger cultural trends and discourses,</w:t>
      </w:r>
    </w:p>
    <w:p w:rsidR="0088794B" w:rsidRPr="00B23704" w:rsidRDefault="0088794B" w:rsidP="00AA23E1">
      <w:pPr>
        <w:pStyle w:val="ListParagraph"/>
        <w:numPr>
          <w:ilvl w:val="1"/>
          <w:numId w:val="10"/>
        </w:numPr>
        <w:rPr>
          <w:color w:val="000000"/>
        </w:rPr>
      </w:pPr>
      <w:r w:rsidRPr="00B23704">
        <w:rPr>
          <w:color w:val="000000"/>
        </w:rPr>
        <w:t>Are systematically shared or differ across social groups, and</w:t>
      </w:r>
    </w:p>
    <w:p w:rsidR="0088794B" w:rsidRPr="00B23704" w:rsidRDefault="0088794B" w:rsidP="00AA23E1">
      <w:pPr>
        <w:pStyle w:val="ListParagraph"/>
        <w:numPr>
          <w:ilvl w:val="1"/>
          <w:numId w:val="10"/>
        </w:numPr>
        <w:rPr>
          <w:color w:val="000000"/>
        </w:rPr>
      </w:pPr>
      <w:r w:rsidRPr="00B23704">
        <w:rPr>
          <w:color w:val="000000"/>
        </w:rPr>
        <w:t>Influence human behavior.</w:t>
      </w:r>
    </w:p>
    <w:p w:rsidR="0088794B" w:rsidRPr="00B23704" w:rsidRDefault="0088794B" w:rsidP="00AA23E1">
      <w:pPr>
        <w:pStyle w:val="ListParagraph"/>
        <w:numPr>
          <w:ilvl w:val="0"/>
          <w:numId w:val="10"/>
        </w:numPr>
        <w:rPr>
          <w:color w:val="000000"/>
        </w:rPr>
      </w:pPr>
      <w:r w:rsidRPr="00B23704">
        <w:rPr>
          <w:color w:val="000000"/>
        </w:rPr>
        <w:t>Develop social research techniques and findings that are useful to managers and policy makers, and that enhance interdisciplinary awareness of the human dimensions of forests and forest management.</w:t>
      </w:r>
    </w:p>
    <w:p w:rsidR="0088794B" w:rsidRPr="00B23704" w:rsidRDefault="0088794B" w:rsidP="00AA23E1">
      <w:pPr>
        <w:pStyle w:val="ListParagraph"/>
        <w:numPr>
          <w:ilvl w:val="0"/>
          <w:numId w:val="10"/>
        </w:numPr>
        <w:rPr>
          <w:color w:val="000000"/>
        </w:rPr>
      </w:pPr>
      <w:r w:rsidRPr="00B23704">
        <w:rPr>
          <w:color w:val="000000"/>
        </w:rPr>
        <w:t>Develop research programs and projects that operate in strong partnerships with public and private organizations involved in the practice of management and policy to enhance the environmental and social benefits from natural resources.</w:t>
      </w:r>
    </w:p>
    <w:p w:rsidR="0088794B" w:rsidRPr="00B23704" w:rsidRDefault="0088794B" w:rsidP="00AA23E1">
      <w:pPr>
        <w:pStyle w:val="ListParagraph"/>
        <w:numPr>
          <w:ilvl w:val="0"/>
          <w:numId w:val="10"/>
        </w:numPr>
        <w:rPr>
          <w:color w:val="000000"/>
        </w:rPr>
      </w:pPr>
      <w:r w:rsidRPr="00B23704">
        <w:rPr>
          <w:color w:val="000000"/>
        </w:rPr>
        <w:lastRenderedPageBreak/>
        <w:t>Show the importance of taking human diversity into account in forest management and policy.</w:t>
      </w:r>
    </w:p>
    <w:p w:rsidR="0088794B" w:rsidRDefault="0088794B" w:rsidP="00AA23E1">
      <w:pPr>
        <w:widowControl/>
        <w:tabs>
          <w:tab w:val="left" w:pos="540"/>
        </w:tabs>
      </w:pPr>
    </w:p>
    <w:p w:rsidR="0003565F" w:rsidRDefault="0003565F" w:rsidP="00AA23E1">
      <w:pPr>
        <w:widowControl/>
        <w:rPr>
          <w:rFonts w:ascii="Times New Roman" w:hAnsi="Times New Roman" w:cs="Times New Roman"/>
          <w:b/>
        </w:rPr>
      </w:pPr>
    </w:p>
    <w:p w:rsidR="0088794B" w:rsidRPr="007D59B4" w:rsidRDefault="0088794B" w:rsidP="00AA23E1">
      <w:pPr>
        <w:widowControl/>
        <w:rPr>
          <w:rFonts w:ascii="Times New Roman" w:hAnsi="Times New Roman" w:cs="Times New Roman"/>
          <w:b/>
        </w:rPr>
      </w:pPr>
      <w:r w:rsidRPr="008202A9">
        <w:rPr>
          <w:rFonts w:ascii="Times New Roman" w:hAnsi="Times New Roman" w:cs="Times New Roman"/>
          <w:b/>
          <w:u w:val="single"/>
        </w:rPr>
        <w:t xml:space="preserve">Problem </w:t>
      </w:r>
      <w:r>
        <w:rPr>
          <w:rFonts w:ascii="Times New Roman" w:hAnsi="Times New Roman" w:cs="Times New Roman"/>
          <w:b/>
          <w:u w:val="single"/>
        </w:rPr>
        <w:t>2</w:t>
      </w:r>
      <w:r w:rsidRPr="00DF4829">
        <w:rPr>
          <w:rFonts w:ascii="Times New Roman" w:hAnsi="Times New Roman" w:cs="Times New Roman"/>
          <w:b/>
          <w:u w:val="single"/>
        </w:rPr>
        <w:t>.</w:t>
      </w:r>
      <w:r w:rsidRPr="007D59B4">
        <w:rPr>
          <w:rFonts w:ascii="Times New Roman" w:hAnsi="Times New Roman" w:cs="Times New Roman"/>
          <w:b/>
        </w:rPr>
        <w:t xml:space="preserve"> Develop fundamental social, economic, and biological knowledge that can be used to provide and maintain sustainable outdoor recreation opportunities and benefits.</w:t>
      </w:r>
    </w:p>
    <w:p w:rsidR="0088794B" w:rsidRPr="007D59B4" w:rsidRDefault="0088794B" w:rsidP="00AA23E1">
      <w:pPr>
        <w:widowControl/>
        <w:rPr>
          <w:rFonts w:ascii="Times New Roman" w:hAnsi="Times New Roman" w:cs="Times New Roman"/>
          <w:b/>
        </w:rPr>
      </w:pPr>
    </w:p>
    <w:p w:rsidR="0088794B" w:rsidRPr="007D59B4" w:rsidRDefault="0088794B" w:rsidP="00AA23E1">
      <w:pPr>
        <w:widowControl/>
        <w:rPr>
          <w:rFonts w:ascii="Times New Roman" w:hAnsi="Times New Roman" w:cs="Times New Roman"/>
        </w:rPr>
      </w:pPr>
      <w:r w:rsidRPr="007D59B4">
        <w:rPr>
          <w:rFonts w:ascii="Times New Roman" w:hAnsi="Times New Roman" w:cs="Times New Roman"/>
        </w:rPr>
        <w:t>Research and Accomplishments Planned by Emphasis Area:</w:t>
      </w:r>
    </w:p>
    <w:p w:rsidR="0088794B" w:rsidRPr="007D59B4" w:rsidRDefault="0088794B" w:rsidP="00AA23E1">
      <w:pPr>
        <w:widowControl/>
        <w:rPr>
          <w:rFonts w:ascii="Times New Roman" w:hAnsi="Times New Roman" w:cs="Times New Roman"/>
        </w:rPr>
      </w:pPr>
    </w:p>
    <w:p w:rsidR="0088794B" w:rsidRPr="007D59B4" w:rsidRDefault="0088794B" w:rsidP="00AA23E1">
      <w:pPr>
        <w:widowControl/>
        <w:ind w:left="720"/>
        <w:rPr>
          <w:rFonts w:ascii="Times New Roman" w:hAnsi="Times New Roman" w:cs="Times New Roman"/>
          <w:b/>
        </w:rPr>
      </w:pPr>
      <w:r w:rsidRPr="000224B7">
        <w:rPr>
          <w:rFonts w:ascii="Times New Roman" w:hAnsi="Times New Roman" w:cs="Times New Roman"/>
          <w:b/>
        </w:rPr>
        <w:t>a.</w:t>
      </w:r>
      <w:r w:rsidRPr="007D59B4">
        <w:rPr>
          <w:rFonts w:ascii="Times New Roman" w:hAnsi="Times New Roman" w:cs="Times New Roman"/>
        </w:rPr>
        <w:t xml:space="preserve"> </w:t>
      </w:r>
      <w:r w:rsidRPr="00987EAB">
        <w:rPr>
          <w:rFonts w:ascii="Times New Roman" w:hAnsi="Times New Roman" w:cs="Times New Roman"/>
          <w:b/>
        </w:rPr>
        <w:t xml:space="preserve">Recreation </w:t>
      </w:r>
      <w:r>
        <w:rPr>
          <w:rFonts w:ascii="Times New Roman" w:hAnsi="Times New Roman" w:cs="Times New Roman"/>
          <w:b/>
        </w:rPr>
        <w:t>B</w:t>
      </w:r>
      <w:r w:rsidRPr="007D59B4">
        <w:rPr>
          <w:rFonts w:ascii="Times New Roman" w:hAnsi="Times New Roman" w:cs="Times New Roman"/>
          <w:b/>
        </w:rPr>
        <w:t>enefits.</w:t>
      </w:r>
    </w:p>
    <w:p w:rsidR="0088794B" w:rsidRDefault="0088794B" w:rsidP="00AA23E1">
      <w:pPr>
        <w:widowControl/>
        <w:ind w:left="900"/>
        <w:rPr>
          <w:rFonts w:ascii="Times New Roman" w:hAnsi="Times New Roman" w:cs="Times New Roman"/>
          <w:b/>
          <w:i/>
        </w:rPr>
      </w:pPr>
      <w:r w:rsidRPr="007D59B4">
        <w:rPr>
          <w:rFonts w:ascii="Times New Roman" w:hAnsi="Times New Roman" w:cs="Times New Roman"/>
          <w:i/>
        </w:rPr>
        <w:t>1. Assess visitor preferences and values for nature-based recreation access and management alternatives.</w:t>
      </w:r>
      <w:r>
        <w:rPr>
          <w:rFonts w:ascii="Times New Roman" w:hAnsi="Times New Roman" w:cs="Times New Roman"/>
        </w:rPr>
        <w:t xml:space="preserve"> Understanding visitor preferences, values, and attitudes has been a research focus of this </w:t>
      </w:r>
      <w:r w:rsidR="00D84C17">
        <w:rPr>
          <w:rFonts w:ascii="Times New Roman" w:hAnsi="Times New Roman" w:cs="Times New Roman"/>
        </w:rPr>
        <w:t>u</w:t>
      </w:r>
      <w:r>
        <w:rPr>
          <w:rFonts w:ascii="Times New Roman" w:hAnsi="Times New Roman" w:cs="Times New Roman"/>
        </w:rPr>
        <w:t>nit and its predecessor for over 30 years. However, as society and the natural environment are dynamic, we will continue to build on the previous studies which addressed visitor preferences and satisfaction related to recreation use on public and private lands</w:t>
      </w:r>
      <w:r w:rsidRPr="00243E94">
        <w:rPr>
          <w:rFonts w:ascii="Times New Roman" w:hAnsi="Times New Roman" w:cs="Times New Roman"/>
        </w:rPr>
        <w:t xml:space="preserve"> </w:t>
      </w:r>
      <w:r>
        <w:rPr>
          <w:rFonts w:ascii="Times New Roman" w:hAnsi="Times New Roman" w:cs="Times New Roman"/>
        </w:rPr>
        <w:t xml:space="preserve">because it is important to </w:t>
      </w:r>
      <w:r w:rsidRPr="00336565">
        <w:rPr>
          <w:rFonts w:ascii="Times New Roman" w:hAnsi="Times New Roman" w:cs="Times New Roman"/>
        </w:rPr>
        <w:t xml:space="preserve">assess changes in visitor recreation and customer needs in response to social, cultural, economic, land use, and climate affecting the nation’s population. </w:t>
      </w:r>
      <w:r w:rsidR="00E226BD">
        <w:rPr>
          <w:rFonts w:ascii="Times New Roman" w:hAnsi="Times New Roman" w:cs="Times New Roman"/>
        </w:rPr>
        <w:t xml:space="preserve"> </w:t>
      </w:r>
      <w:r>
        <w:rPr>
          <w:rFonts w:ascii="Times New Roman" w:hAnsi="Times New Roman" w:cs="Times New Roman"/>
        </w:rPr>
        <w:t>Further, we will continue to build on studies which seek information from non-users and the general public to understand if/how management actions/alternatives may be used to enhance non-user benefits.</w:t>
      </w:r>
      <w:r w:rsidRPr="001D6902">
        <w:t xml:space="preserve"> </w:t>
      </w:r>
    </w:p>
    <w:p w:rsidR="0088794B" w:rsidRDefault="0088794B" w:rsidP="00AA23E1">
      <w:pPr>
        <w:widowControl/>
        <w:ind w:left="900"/>
        <w:rPr>
          <w:rFonts w:ascii="Times New Roman" w:hAnsi="Times New Roman" w:cs="Times New Roman"/>
          <w:b/>
          <w:i/>
        </w:rPr>
      </w:pPr>
    </w:p>
    <w:p w:rsidR="0088794B" w:rsidRPr="007D59B4" w:rsidRDefault="0088794B" w:rsidP="00AA23E1">
      <w:pPr>
        <w:widowControl/>
        <w:ind w:left="900"/>
        <w:rPr>
          <w:rFonts w:ascii="Times New Roman" w:hAnsi="Times New Roman" w:cs="Times New Roman"/>
        </w:rPr>
      </w:pPr>
      <w:r w:rsidRPr="007D59B4">
        <w:rPr>
          <w:rFonts w:ascii="Times New Roman" w:hAnsi="Times New Roman" w:cs="Times New Roman"/>
          <w:i/>
        </w:rPr>
        <w:t>2. Understand factors influencing visitor behavior and satisfaction and the distributional effects</w:t>
      </w:r>
      <w:r w:rsidR="00DF4829">
        <w:rPr>
          <w:rFonts w:ascii="Times New Roman" w:hAnsi="Times New Roman" w:cs="Times New Roman"/>
          <w:i/>
        </w:rPr>
        <w:t xml:space="preserve"> </w:t>
      </w:r>
      <w:r w:rsidRPr="007D59B4">
        <w:rPr>
          <w:rFonts w:ascii="Times New Roman" w:hAnsi="Times New Roman" w:cs="Times New Roman"/>
          <w:i/>
        </w:rPr>
        <w:t>of recreation.</w:t>
      </w:r>
      <w:r>
        <w:rPr>
          <w:rFonts w:ascii="Times New Roman" w:hAnsi="Times New Roman" w:cs="Times New Roman"/>
        </w:rPr>
        <w:t xml:space="preserve"> Through a series of integrated studies of recreation behavior on public and private lands, variables and factors which influence recreation visitor behavior, satisfaction, and attitudes will be identified and quantified. </w:t>
      </w:r>
      <w:r w:rsidR="00E226BD">
        <w:rPr>
          <w:rFonts w:ascii="Times New Roman" w:hAnsi="Times New Roman" w:cs="Times New Roman"/>
        </w:rPr>
        <w:t xml:space="preserve"> </w:t>
      </w:r>
      <w:r>
        <w:rPr>
          <w:rFonts w:ascii="Times New Roman" w:hAnsi="Times New Roman" w:cs="Times New Roman"/>
        </w:rPr>
        <w:t xml:space="preserve">Identifying the relationships between management variables and visitor satisfaction provides management with information that can be used for </w:t>
      </w:r>
      <w:r w:rsidRPr="004C5A0B">
        <w:rPr>
          <w:rFonts w:ascii="Times New Roman" w:hAnsi="Times New Roman" w:cs="Times New Roman"/>
          <w:i/>
        </w:rPr>
        <w:t>ex ante</w:t>
      </w:r>
      <w:r>
        <w:rPr>
          <w:rFonts w:ascii="Times New Roman" w:hAnsi="Times New Roman" w:cs="Times New Roman"/>
        </w:rPr>
        <w:t xml:space="preserve"> evaluation of actions and plans that can be used to enhance visitor experiences while maintaining ecosystem health.  </w:t>
      </w:r>
      <w:r w:rsidRPr="001D6902">
        <w:rPr>
          <w:rFonts w:ascii="Times New Roman" w:hAnsi="Times New Roman" w:cs="Times New Roman"/>
        </w:rPr>
        <w:t xml:space="preserve">Assessing changes in visitor recreation opportunity preferences and customer needs in response to social, cultural, economic, land use, and climate </w:t>
      </w:r>
      <w:r>
        <w:rPr>
          <w:rFonts w:ascii="Times New Roman" w:hAnsi="Times New Roman" w:cs="Times New Roman"/>
        </w:rPr>
        <w:t xml:space="preserve">is a vital informational need as </w:t>
      </w:r>
      <w:r w:rsidRPr="001D6902">
        <w:rPr>
          <w:rFonts w:ascii="Times New Roman" w:hAnsi="Times New Roman" w:cs="Times New Roman"/>
        </w:rPr>
        <w:t>the nation’s population</w:t>
      </w:r>
      <w:r>
        <w:rPr>
          <w:rFonts w:ascii="Times New Roman" w:hAnsi="Times New Roman" w:cs="Times New Roman"/>
        </w:rPr>
        <w:t xml:space="preserve"> grows and the environment becomes more stressed.</w:t>
      </w:r>
      <w:r w:rsidRPr="001D6902">
        <w:rPr>
          <w:rFonts w:ascii="Times New Roman" w:hAnsi="Times New Roman" w:cs="Times New Roman"/>
        </w:rPr>
        <w:t xml:space="preserve">   </w:t>
      </w:r>
      <w:r>
        <w:rPr>
          <w:rFonts w:ascii="Times New Roman" w:hAnsi="Times New Roman" w:cs="Times New Roman"/>
        </w:rPr>
        <w:t xml:space="preserve"> </w:t>
      </w:r>
    </w:p>
    <w:p w:rsidR="0088794B" w:rsidRPr="007D59B4" w:rsidRDefault="0088794B" w:rsidP="00AA23E1">
      <w:pPr>
        <w:widowControl/>
        <w:ind w:left="900"/>
        <w:rPr>
          <w:rFonts w:ascii="Times New Roman" w:hAnsi="Times New Roman" w:cs="Times New Roman"/>
          <w:i/>
        </w:rPr>
      </w:pPr>
    </w:p>
    <w:p w:rsidR="0088794B" w:rsidRPr="00073D2E" w:rsidRDefault="0088794B" w:rsidP="00AA23E1">
      <w:pPr>
        <w:widowControl/>
        <w:ind w:left="900"/>
        <w:rPr>
          <w:rFonts w:ascii="Times New Roman" w:hAnsi="Times New Roman" w:cs="Times New Roman"/>
        </w:rPr>
      </w:pPr>
      <w:r w:rsidRPr="007D59B4">
        <w:rPr>
          <w:rFonts w:ascii="Times New Roman" w:hAnsi="Times New Roman" w:cs="Times New Roman"/>
          <w:i/>
        </w:rPr>
        <w:t>3. Assess the equity effects of management tools like access fees on public lands and payment to private landowners for recreation services</w:t>
      </w:r>
      <w:r w:rsidR="00DF4829">
        <w:rPr>
          <w:rFonts w:ascii="Times New Roman" w:hAnsi="Times New Roman" w:cs="Times New Roman"/>
        </w:rPr>
        <w:t>.</w:t>
      </w:r>
      <w:r>
        <w:rPr>
          <w:rFonts w:ascii="Times New Roman" w:hAnsi="Times New Roman" w:cs="Times New Roman"/>
          <w:b/>
          <w:i/>
        </w:rPr>
        <w:t xml:space="preserve"> </w:t>
      </w:r>
      <w:r>
        <w:rPr>
          <w:rFonts w:ascii="Times New Roman" w:hAnsi="Times New Roman" w:cs="Times New Roman"/>
        </w:rPr>
        <w:t>Existing recreation databases including the National Visitor Use Monitoring data, along with other federal and state-level on-site recreation data will be used to better quantify the effects of proposed recreation manager actions on different groups which they serve.  For example, while managers face increasing maintenance backlogs and declining levels of infrastructure quality, there is a need to be able to identify whether certain user groups will be impacted disproportionally from such management actions as fee increases and on-site road closures.</w:t>
      </w:r>
    </w:p>
    <w:p w:rsidR="0088794B" w:rsidRDefault="0088794B" w:rsidP="00AA23E1">
      <w:pPr>
        <w:widowControl/>
        <w:ind w:left="900"/>
        <w:rPr>
          <w:rFonts w:ascii="Times New Roman" w:hAnsi="Times New Roman" w:cs="Times New Roman"/>
        </w:rPr>
      </w:pPr>
    </w:p>
    <w:p w:rsidR="0088794B" w:rsidRDefault="0088794B" w:rsidP="00AA23E1">
      <w:pPr>
        <w:widowControl/>
        <w:ind w:left="720"/>
        <w:rPr>
          <w:rFonts w:ascii="Times New Roman" w:hAnsi="Times New Roman" w:cs="Times New Roman"/>
          <w:b/>
        </w:rPr>
      </w:pPr>
      <w:r w:rsidRPr="000224B7">
        <w:rPr>
          <w:rFonts w:ascii="Times New Roman" w:hAnsi="Times New Roman" w:cs="Times New Roman"/>
          <w:b/>
        </w:rPr>
        <w:t>b.</w:t>
      </w:r>
      <w:r>
        <w:rPr>
          <w:rFonts w:ascii="Times New Roman" w:hAnsi="Times New Roman" w:cs="Times New Roman"/>
        </w:rPr>
        <w:t xml:space="preserve"> </w:t>
      </w:r>
      <w:r>
        <w:rPr>
          <w:rFonts w:ascii="Times New Roman" w:hAnsi="Times New Roman" w:cs="Times New Roman"/>
          <w:b/>
        </w:rPr>
        <w:t>Recreation Use</w:t>
      </w:r>
    </w:p>
    <w:p w:rsidR="0088794B" w:rsidRDefault="0088794B" w:rsidP="00AA23E1">
      <w:pPr>
        <w:widowControl/>
        <w:ind w:left="720"/>
        <w:rPr>
          <w:rFonts w:ascii="Times New Roman" w:hAnsi="Times New Roman" w:cs="Times New Roman"/>
          <w:b/>
        </w:rPr>
      </w:pPr>
    </w:p>
    <w:p w:rsidR="0088794B" w:rsidRPr="007D59B4" w:rsidRDefault="0088794B" w:rsidP="00AA23E1">
      <w:pPr>
        <w:widowControl/>
        <w:ind w:left="900"/>
        <w:rPr>
          <w:rFonts w:ascii="Times New Roman" w:hAnsi="Times New Roman" w:cs="Times New Roman"/>
        </w:rPr>
      </w:pPr>
      <w:r w:rsidRPr="007D59B4">
        <w:rPr>
          <w:rFonts w:ascii="Times New Roman" w:hAnsi="Times New Roman" w:cs="Times New Roman"/>
          <w:i/>
        </w:rPr>
        <w:t xml:space="preserve">1. </w:t>
      </w:r>
      <w:r>
        <w:rPr>
          <w:rFonts w:ascii="Times New Roman" w:hAnsi="Times New Roman" w:cs="Times New Roman"/>
          <w:i/>
        </w:rPr>
        <w:t>Estimat</w:t>
      </w:r>
      <w:r w:rsidR="00E226BD">
        <w:rPr>
          <w:rFonts w:ascii="Times New Roman" w:hAnsi="Times New Roman" w:cs="Times New Roman"/>
          <w:i/>
        </w:rPr>
        <w:t>e</w:t>
      </w:r>
      <w:r>
        <w:rPr>
          <w:rFonts w:ascii="Times New Roman" w:hAnsi="Times New Roman" w:cs="Times New Roman"/>
          <w:i/>
        </w:rPr>
        <w:t xml:space="preserve"> and project recreation participation and use at national, regional, and site-level scales.</w:t>
      </w:r>
      <w:r>
        <w:rPr>
          <w:rFonts w:ascii="Times New Roman" w:hAnsi="Times New Roman" w:cs="Times New Roman"/>
        </w:rPr>
        <w:t xml:space="preserve"> The </w:t>
      </w:r>
      <w:r w:rsidR="00E226BD">
        <w:rPr>
          <w:rFonts w:ascii="Times New Roman" w:hAnsi="Times New Roman" w:cs="Times New Roman"/>
        </w:rPr>
        <w:t>u</w:t>
      </w:r>
      <w:r>
        <w:rPr>
          <w:rFonts w:ascii="Times New Roman" w:hAnsi="Times New Roman" w:cs="Times New Roman"/>
        </w:rPr>
        <w:t xml:space="preserve">nit has been responsible for projecting recreation use at the national </w:t>
      </w:r>
      <w:r>
        <w:rPr>
          <w:rFonts w:ascii="Times New Roman" w:hAnsi="Times New Roman" w:cs="Times New Roman"/>
        </w:rPr>
        <w:lastRenderedPageBreak/>
        <w:t xml:space="preserve">and regional levels for over 25 years as part of the Congressionally mandated RPA Assessment, an </w:t>
      </w:r>
      <w:r w:rsidR="00E226BD">
        <w:rPr>
          <w:rFonts w:ascii="Times New Roman" w:hAnsi="Times New Roman" w:cs="Times New Roman"/>
        </w:rPr>
        <w:t>a</w:t>
      </w:r>
      <w:r>
        <w:rPr>
          <w:rFonts w:ascii="Times New Roman" w:hAnsi="Times New Roman" w:cs="Times New Roman"/>
        </w:rPr>
        <w:t>gency effort which provide</w:t>
      </w:r>
      <w:r w:rsidR="00E226BD">
        <w:rPr>
          <w:rFonts w:ascii="Times New Roman" w:hAnsi="Times New Roman" w:cs="Times New Roman"/>
        </w:rPr>
        <w:t>s</w:t>
      </w:r>
      <w:r>
        <w:rPr>
          <w:rFonts w:ascii="Times New Roman" w:hAnsi="Times New Roman" w:cs="Times New Roman"/>
        </w:rPr>
        <w:t xml:space="preserve"> management information about the current and expected state of natural resources in the country to federal and other land managers. Projections of recreation participation at national and regional levels are vital to resource managers as the population i</w:t>
      </w:r>
      <w:r w:rsidR="004C5A0B">
        <w:rPr>
          <w:rFonts w:ascii="Times New Roman" w:hAnsi="Times New Roman" w:cs="Times New Roman"/>
        </w:rPr>
        <w:t>ncreases in the face of a fixed</w:t>
      </w:r>
      <w:r>
        <w:rPr>
          <w:rFonts w:ascii="Times New Roman" w:hAnsi="Times New Roman" w:cs="Times New Roman"/>
        </w:rPr>
        <w:t xml:space="preserve"> federal land base and a declining private land base.</w:t>
      </w:r>
    </w:p>
    <w:p w:rsidR="0088794B" w:rsidRDefault="0088794B" w:rsidP="00AA23E1">
      <w:pPr>
        <w:widowControl/>
        <w:ind w:left="900"/>
        <w:rPr>
          <w:rFonts w:ascii="Times New Roman" w:hAnsi="Times New Roman" w:cs="Times New Roman"/>
          <w:i/>
        </w:rPr>
      </w:pPr>
    </w:p>
    <w:p w:rsidR="0088794B" w:rsidRDefault="0088794B" w:rsidP="00AA23E1">
      <w:pPr>
        <w:widowControl/>
        <w:ind w:left="900"/>
        <w:rPr>
          <w:rFonts w:ascii="Times New Roman" w:hAnsi="Times New Roman" w:cs="Times New Roman"/>
        </w:rPr>
      </w:pPr>
      <w:r>
        <w:rPr>
          <w:rFonts w:ascii="Times New Roman" w:hAnsi="Times New Roman" w:cs="Times New Roman"/>
          <w:i/>
        </w:rPr>
        <w:t>2. Develop</w:t>
      </w:r>
      <w:r w:rsidR="00E226BD">
        <w:rPr>
          <w:rFonts w:ascii="Times New Roman" w:hAnsi="Times New Roman" w:cs="Times New Roman"/>
          <w:i/>
        </w:rPr>
        <w:t xml:space="preserve"> </w:t>
      </w:r>
      <w:r>
        <w:rPr>
          <w:rFonts w:ascii="Times New Roman" w:hAnsi="Times New Roman" w:cs="Times New Roman"/>
          <w:i/>
        </w:rPr>
        <w:t xml:space="preserve">methods to improve forest and site-level use estimation and forecasting. </w:t>
      </w:r>
      <w:r>
        <w:rPr>
          <w:rFonts w:ascii="Times New Roman" w:hAnsi="Times New Roman" w:cs="Times New Roman"/>
        </w:rPr>
        <w:t xml:space="preserve">A major problem facing land managers at federal, state, and local levels is not having accurate information about visitor use levels. Moreover, recreation use estimates vary tremendously in terms of accuracy and variance across federal and state agencies.  Accurate estimates of use and user information is essential </w:t>
      </w:r>
      <w:r w:rsidR="00E226BD">
        <w:rPr>
          <w:rFonts w:ascii="Times New Roman" w:hAnsi="Times New Roman" w:cs="Times New Roman"/>
        </w:rPr>
        <w:t xml:space="preserve">to </w:t>
      </w:r>
      <w:r>
        <w:rPr>
          <w:rFonts w:ascii="Times New Roman" w:hAnsi="Times New Roman" w:cs="Times New Roman"/>
        </w:rPr>
        <w:t xml:space="preserve">effective management </w:t>
      </w:r>
      <w:r w:rsidR="00E226BD">
        <w:rPr>
          <w:rFonts w:ascii="Times New Roman" w:hAnsi="Times New Roman" w:cs="Times New Roman"/>
        </w:rPr>
        <w:t xml:space="preserve">of </w:t>
      </w:r>
      <w:r>
        <w:rPr>
          <w:rFonts w:ascii="Times New Roman" w:hAnsi="Times New Roman" w:cs="Times New Roman"/>
        </w:rPr>
        <w:t>limited resources</w:t>
      </w:r>
      <w:r w:rsidR="00E226BD">
        <w:rPr>
          <w:rFonts w:ascii="Times New Roman" w:hAnsi="Times New Roman" w:cs="Times New Roman"/>
        </w:rPr>
        <w:t>;</w:t>
      </w:r>
      <w:r>
        <w:rPr>
          <w:rFonts w:ascii="Times New Roman" w:hAnsi="Times New Roman" w:cs="Times New Roman"/>
        </w:rPr>
        <w:t xml:space="preserve"> thus it is very important to develop better use estimation methods that incorporate available proxies and mixed methods within a stratified random sampling framework.  Moreover, as recreation use is not spatially homogeneous at sites, better methods are needed to identify use hot spots and corridors within forests and parks, and how to sustainably manage these areas.</w:t>
      </w:r>
    </w:p>
    <w:p w:rsidR="0088794B" w:rsidRDefault="0088794B" w:rsidP="00AA23E1">
      <w:pPr>
        <w:widowControl/>
        <w:ind w:left="900"/>
        <w:rPr>
          <w:rFonts w:ascii="Times New Roman" w:hAnsi="Times New Roman" w:cs="Times New Roman"/>
        </w:rPr>
      </w:pPr>
    </w:p>
    <w:p w:rsidR="0088794B" w:rsidRPr="00336565" w:rsidRDefault="0088794B" w:rsidP="00AA23E1">
      <w:pPr>
        <w:widowControl/>
        <w:ind w:left="900"/>
        <w:rPr>
          <w:rFonts w:ascii="Times New Roman" w:hAnsi="Times New Roman" w:cs="Times New Roman"/>
        </w:rPr>
      </w:pPr>
      <w:r>
        <w:rPr>
          <w:rFonts w:ascii="Times New Roman" w:hAnsi="Times New Roman" w:cs="Times New Roman"/>
          <w:i/>
        </w:rPr>
        <w:t>3. E</w:t>
      </w:r>
      <w:r w:rsidRPr="00336565">
        <w:rPr>
          <w:rFonts w:ascii="Times New Roman" w:hAnsi="Times New Roman" w:cs="Times New Roman"/>
          <w:i/>
        </w:rPr>
        <w:t>valuate the biophysical impacts of recreation on forest ecosystems by examining the relationships between human use intensity and consequent effects on soils, fauna, and flora</w:t>
      </w:r>
      <w:r>
        <w:rPr>
          <w:rFonts w:ascii="Times New Roman" w:hAnsi="Times New Roman" w:cs="Times New Roman"/>
          <w:i/>
        </w:rPr>
        <w:t xml:space="preserve">. </w:t>
      </w:r>
      <w:r>
        <w:rPr>
          <w:rFonts w:ascii="Times New Roman" w:hAnsi="Times New Roman" w:cs="Times New Roman"/>
        </w:rPr>
        <w:t xml:space="preserve">In order for the benefits of natural-resource based recreation to be sustainable, on-site natural conditions must be monitored and maintained. </w:t>
      </w:r>
      <w:r w:rsidR="00E226BD">
        <w:rPr>
          <w:rFonts w:ascii="Times New Roman" w:hAnsi="Times New Roman" w:cs="Times New Roman"/>
        </w:rPr>
        <w:t>Also</w:t>
      </w:r>
      <w:r>
        <w:rPr>
          <w:rFonts w:ascii="Times New Roman" w:hAnsi="Times New Roman" w:cs="Times New Roman"/>
        </w:rPr>
        <w:t xml:space="preserve">, the effects of visitor use must be better understood so that management can anticipate and mitigate the effects of changes in use before resources are irreparably damaged.   </w:t>
      </w:r>
    </w:p>
    <w:p w:rsidR="0088794B" w:rsidRDefault="0088794B" w:rsidP="00AA23E1">
      <w:pPr>
        <w:widowControl/>
        <w:ind w:left="900"/>
        <w:rPr>
          <w:rFonts w:ascii="Times New Roman" w:hAnsi="Times New Roman" w:cs="Times New Roman"/>
          <w:i/>
        </w:rPr>
      </w:pPr>
    </w:p>
    <w:p w:rsidR="0088794B" w:rsidRDefault="0088794B" w:rsidP="00AA23E1">
      <w:pPr>
        <w:widowControl/>
        <w:ind w:left="900"/>
        <w:rPr>
          <w:rFonts w:ascii="Times New Roman" w:hAnsi="Times New Roman" w:cs="Times New Roman"/>
        </w:rPr>
      </w:pPr>
      <w:r>
        <w:rPr>
          <w:rFonts w:ascii="Times New Roman" w:hAnsi="Times New Roman" w:cs="Times New Roman"/>
          <w:i/>
        </w:rPr>
        <w:t>4. A</w:t>
      </w:r>
      <w:r w:rsidRPr="005B62A8">
        <w:rPr>
          <w:rFonts w:ascii="Times New Roman" w:hAnsi="Times New Roman" w:cs="Times New Roman"/>
          <w:i/>
        </w:rPr>
        <w:t>ssess the interactions between increasing visitation, declining and increasingly fragmented land bases, including Wilderness and protected areas, and new recreation technologies on ecological integrity, social carrying capacity, and sustainability</w:t>
      </w:r>
      <w:r>
        <w:rPr>
          <w:rFonts w:ascii="Times New Roman" w:hAnsi="Times New Roman" w:cs="Times New Roman"/>
          <w:i/>
        </w:rPr>
        <w:t xml:space="preserve">. </w:t>
      </w:r>
      <w:r>
        <w:rPr>
          <w:rFonts w:ascii="Times New Roman" w:hAnsi="Times New Roman" w:cs="Times New Roman"/>
        </w:rPr>
        <w:t xml:space="preserve">Changing technology and changing land uses can have profound effects on natural systems’ ecological and social integrity.  There is a need to understand how new recreation technologies affect human behavior and in turn how that behavior then translates into effects on the environment.  </w:t>
      </w:r>
      <w:r>
        <w:rPr>
          <w:rFonts w:ascii="Times New Roman" w:hAnsi="Times New Roman" w:cs="Times New Roman"/>
          <w:i/>
        </w:rPr>
        <w:t xml:space="preserve"> </w:t>
      </w:r>
      <w:r>
        <w:rPr>
          <w:rFonts w:ascii="Times New Roman" w:hAnsi="Times New Roman" w:cs="Times New Roman"/>
        </w:rPr>
        <w:t xml:space="preserve"> </w:t>
      </w:r>
    </w:p>
    <w:p w:rsidR="0088794B" w:rsidRDefault="0088794B" w:rsidP="00AA23E1">
      <w:pPr>
        <w:widowControl/>
        <w:rPr>
          <w:rFonts w:ascii="Times New Roman" w:hAnsi="Times New Roman" w:cs="Times New Roman"/>
          <w:b/>
        </w:rPr>
      </w:pPr>
    </w:p>
    <w:p w:rsidR="0088794B" w:rsidRDefault="0088794B" w:rsidP="00AA23E1">
      <w:pPr>
        <w:widowControl/>
        <w:ind w:left="720"/>
        <w:rPr>
          <w:rFonts w:ascii="Times New Roman" w:hAnsi="Times New Roman" w:cs="Times New Roman"/>
          <w:b/>
        </w:rPr>
      </w:pPr>
      <w:r w:rsidRPr="000224B7">
        <w:rPr>
          <w:rFonts w:ascii="Times New Roman" w:hAnsi="Times New Roman" w:cs="Times New Roman"/>
          <w:b/>
        </w:rPr>
        <w:t>c.</w:t>
      </w:r>
      <w:r>
        <w:rPr>
          <w:rFonts w:ascii="Times New Roman" w:hAnsi="Times New Roman" w:cs="Times New Roman"/>
        </w:rPr>
        <w:t xml:space="preserve"> </w:t>
      </w:r>
      <w:r>
        <w:rPr>
          <w:rFonts w:ascii="Times New Roman" w:hAnsi="Times New Roman" w:cs="Times New Roman"/>
          <w:b/>
        </w:rPr>
        <w:t>Tourism and Development</w:t>
      </w:r>
    </w:p>
    <w:p w:rsidR="0088794B" w:rsidRDefault="0088794B" w:rsidP="00AA23E1">
      <w:pPr>
        <w:widowControl/>
        <w:ind w:left="720"/>
        <w:rPr>
          <w:rFonts w:ascii="Times New Roman" w:hAnsi="Times New Roman" w:cs="Times New Roman"/>
          <w:b/>
        </w:rPr>
      </w:pPr>
    </w:p>
    <w:p w:rsidR="0088794B" w:rsidRPr="007D59B4" w:rsidRDefault="0088794B" w:rsidP="00AA23E1">
      <w:pPr>
        <w:widowControl/>
        <w:ind w:left="900"/>
        <w:rPr>
          <w:rFonts w:ascii="Times New Roman" w:hAnsi="Times New Roman" w:cs="Times New Roman"/>
        </w:rPr>
      </w:pPr>
      <w:r>
        <w:rPr>
          <w:rFonts w:ascii="Times New Roman" w:hAnsi="Times New Roman" w:cs="Times New Roman"/>
          <w:i/>
        </w:rPr>
        <w:t>1. Measur</w:t>
      </w:r>
      <w:r w:rsidR="00E226BD">
        <w:rPr>
          <w:rFonts w:ascii="Times New Roman" w:hAnsi="Times New Roman" w:cs="Times New Roman"/>
          <w:i/>
        </w:rPr>
        <w:t>e</w:t>
      </w:r>
      <w:r w:rsidRPr="007D59B4">
        <w:rPr>
          <w:rFonts w:ascii="Times New Roman" w:hAnsi="Times New Roman" w:cs="Times New Roman"/>
          <w:i/>
        </w:rPr>
        <w:t xml:space="preserve"> the effects of nature-based recreation opportunities and management alternatives on amenity migration, local economic impacts, rural community economic growth, and rural community well-being</w:t>
      </w:r>
      <w:r>
        <w:rPr>
          <w:rFonts w:ascii="Times New Roman" w:hAnsi="Times New Roman" w:cs="Times New Roman"/>
          <w:i/>
        </w:rPr>
        <w:t>.</w:t>
      </w:r>
      <w:r>
        <w:rPr>
          <w:rFonts w:ascii="Times New Roman" w:hAnsi="Times New Roman" w:cs="Times New Roman"/>
        </w:rPr>
        <w:t xml:space="preserve"> An increasing number of communities are dependent on nature-based recreation opportunities. </w:t>
      </w:r>
      <w:r w:rsidR="00E226BD">
        <w:rPr>
          <w:rFonts w:ascii="Times New Roman" w:hAnsi="Times New Roman" w:cs="Times New Roman"/>
        </w:rPr>
        <w:t xml:space="preserve"> </w:t>
      </w:r>
      <w:r>
        <w:rPr>
          <w:rFonts w:ascii="Times New Roman" w:hAnsi="Times New Roman" w:cs="Times New Roman"/>
        </w:rPr>
        <w:t xml:space="preserve">As such, management decisions on public and private lands, as well as natural disturbances and climate change, can have tremendous effects on community well-being. </w:t>
      </w:r>
      <w:r w:rsidR="00E226BD">
        <w:rPr>
          <w:rFonts w:ascii="Times New Roman" w:hAnsi="Times New Roman" w:cs="Times New Roman"/>
        </w:rPr>
        <w:t xml:space="preserve"> </w:t>
      </w:r>
      <w:r>
        <w:rPr>
          <w:rFonts w:ascii="Times New Roman" w:hAnsi="Times New Roman" w:cs="Times New Roman"/>
        </w:rPr>
        <w:t xml:space="preserve">In order to understand </w:t>
      </w:r>
      <w:r w:rsidR="00E226BD">
        <w:rPr>
          <w:rFonts w:ascii="Times New Roman" w:hAnsi="Times New Roman" w:cs="Times New Roman"/>
        </w:rPr>
        <w:t xml:space="preserve">better </w:t>
      </w:r>
      <w:r>
        <w:rPr>
          <w:rFonts w:ascii="Times New Roman" w:hAnsi="Times New Roman" w:cs="Times New Roman"/>
        </w:rPr>
        <w:t xml:space="preserve">and facilitate sustainable growth for these communities, it is import to understand emerging issues with respect to amenity migration and how land management decisions can affect visitor spending and ultimately rural economic growth.  A series of studies is planned to identify factors which enhance nature-based tourism participation while minimizing the effects on the environment. </w:t>
      </w:r>
    </w:p>
    <w:p w:rsidR="0088794B" w:rsidRDefault="0088794B" w:rsidP="00AA23E1">
      <w:pPr>
        <w:widowControl/>
        <w:ind w:left="900"/>
        <w:rPr>
          <w:rFonts w:ascii="Times New Roman" w:hAnsi="Times New Roman" w:cs="Times New Roman"/>
          <w:i/>
        </w:rPr>
      </w:pPr>
    </w:p>
    <w:p w:rsidR="0088794B" w:rsidRPr="007D59B4" w:rsidRDefault="0088794B" w:rsidP="00AA23E1">
      <w:pPr>
        <w:widowControl/>
        <w:ind w:left="900"/>
        <w:rPr>
          <w:rFonts w:ascii="Times New Roman" w:hAnsi="Times New Roman" w:cs="Times New Roman"/>
        </w:rPr>
      </w:pPr>
      <w:r>
        <w:rPr>
          <w:rFonts w:ascii="Times New Roman" w:hAnsi="Times New Roman" w:cs="Times New Roman"/>
          <w:i/>
        </w:rPr>
        <w:lastRenderedPageBreak/>
        <w:t>2. Determin</w:t>
      </w:r>
      <w:r w:rsidR="00E226BD">
        <w:rPr>
          <w:rFonts w:ascii="Times New Roman" w:hAnsi="Times New Roman" w:cs="Times New Roman"/>
          <w:i/>
        </w:rPr>
        <w:t>e</w:t>
      </w:r>
      <w:r>
        <w:rPr>
          <w:rFonts w:ascii="Times New Roman" w:hAnsi="Times New Roman" w:cs="Times New Roman"/>
          <w:i/>
        </w:rPr>
        <w:t xml:space="preserve"> </w:t>
      </w:r>
      <w:r w:rsidRPr="005B62A8">
        <w:rPr>
          <w:rFonts w:ascii="Times New Roman" w:hAnsi="Times New Roman" w:cs="Times New Roman"/>
          <w:i/>
        </w:rPr>
        <w:t>how urban and urbanizing environments may provide opportunities for outdoor recreation and heritage tourism</w:t>
      </w:r>
      <w:r>
        <w:rPr>
          <w:rFonts w:ascii="Times New Roman" w:hAnsi="Times New Roman" w:cs="Times New Roman"/>
          <w:i/>
        </w:rPr>
        <w:t xml:space="preserve">. </w:t>
      </w:r>
      <w:r>
        <w:rPr>
          <w:rFonts w:ascii="Times New Roman" w:hAnsi="Times New Roman" w:cs="Times New Roman"/>
        </w:rPr>
        <w:t xml:space="preserve"> Revitalization is occurring in a number of American cities based on the availability of green spaces, water venues, and heritage tourism sites. This revitalization is not uniform and in many cases poorer urban areas are not benefitting from such change.  As a result, there is a need to better understand the drivers of this revitalization and how they can be enhanced in urban area</w:t>
      </w:r>
      <w:r w:rsidR="00E226BD">
        <w:rPr>
          <w:rFonts w:ascii="Times New Roman" w:hAnsi="Times New Roman" w:cs="Times New Roman"/>
        </w:rPr>
        <w:t>s</w:t>
      </w:r>
      <w:r>
        <w:rPr>
          <w:rFonts w:ascii="Times New Roman" w:hAnsi="Times New Roman" w:cs="Times New Roman"/>
        </w:rPr>
        <w:t xml:space="preserve"> with traditionally under-served and at-risk populations </w:t>
      </w:r>
    </w:p>
    <w:p w:rsidR="0088794B" w:rsidRDefault="0088794B" w:rsidP="00AA23E1">
      <w:pPr>
        <w:widowControl/>
        <w:ind w:left="900"/>
        <w:rPr>
          <w:rFonts w:ascii="Times New Roman" w:hAnsi="Times New Roman" w:cs="Times New Roman"/>
          <w:b/>
        </w:rPr>
      </w:pPr>
    </w:p>
    <w:p w:rsidR="0088794B" w:rsidRDefault="0088794B" w:rsidP="00AA23E1">
      <w:pPr>
        <w:widowControl/>
        <w:ind w:left="720"/>
        <w:rPr>
          <w:rFonts w:ascii="Times New Roman" w:hAnsi="Times New Roman" w:cs="Times New Roman"/>
          <w:b/>
        </w:rPr>
      </w:pPr>
      <w:r w:rsidRPr="000224B7">
        <w:rPr>
          <w:rFonts w:ascii="Times New Roman" w:hAnsi="Times New Roman" w:cs="Times New Roman"/>
          <w:b/>
        </w:rPr>
        <w:t>d.</w:t>
      </w:r>
      <w:r>
        <w:rPr>
          <w:rFonts w:ascii="Times New Roman" w:hAnsi="Times New Roman" w:cs="Times New Roman"/>
        </w:rPr>
        <w:t xml:space="preserve"> </w:t>
      </w:r>
      <w:r>
        <w:rPr>
          <w:rFonts w:ascii="Times New Roman" w:hAnsi="Times New Roman" w:cs="Times New Roman"/>
          <w:b/>
        </w:rPr>
        <w:t>Recreation and Public Health</w:t>
      </w:r>
    </w:p>
    <w:p w:rsidR="00DF4829" w:rsidRDefault="00DF4829" w:rsidP="00AA23E1">
      <w:pPr>
        <w:widowControl/>
        <w:ind w:left="720"/>
        <w:rPr>
          <w:rFonts w:ascii="Times New Roman" w:hAnsi="Times New Roman" w:cs="Times New Roman"/>
          <w:b/>
        </w:rPr>
      </w:pPr>
    </w:p>
    <w:p w:rsidR="0088794B" w:rsidRDefault="0088794B" w:rsidP="00AA23E1">
      <w:pPr>
        <w:widowControl/>
        <w:ind w:left="900"/>
        <w:rPr>
          <w:rFonts w:ascii="Times New Roman" w:hAnsi="Times New Roman" w:cs="Times New Roman"/>
        </w:rPr>
      </w:pPr>
      <w:r>
        <w:rPr>
          <w:rFonts w:ascii="Times New Roman" w:hAnsi="Times New Roman" w:cs="Times New Roman"/>
          <w:i/>
        </w:rPr>
        <w:t>1. E</w:t>
      </w:r>
      <w:r w:rsidRPr="00162328">
        <w:rPr>
          <w:rFonts w:ascii="Times New Roman" w:hAnsi="Times New Roman" w:cs="Times New Roman"/>
          <w:i/>
        </w:rPr>
        <w:t>xamine the effects of access to urban parks and green</w:t>
      </w:r>
      <w:r>
        <w:rPr>
          <w:rFonts w:ascii="Times New Roman" w:hAnsi="Times New Roman" w:cs="Times New Roman"/>
          <w:i/>
        </w:rPr>
        <w:t xml:space="preserve"> </w:t>
      </w:r>
      <w:r w:rsidRPr="00162328">
        <w:rPr>
          <w:rFonts w:ascii="Times New Roman" w:hAnsi="Times New Roman" w:cs="Times New Roman"/>
          <w:i/>
        </w:rPr>
        <w:t>spaces on physical and psychological well-being of local residents</w:t>
      </w:r>
      <w:r>
        <w:rPr>
          <w:rFonts w:ascii="Times New Roman" w:hAnsi="Times New Roman" w:cs="Times New Roman"/>
          <w:i/>
        </w:rPr>
        <w:t xml:space="preserve">. </w:t>
      </w:r>
      <w:r>
        <w:rPr>
          <w:rFonts w:ascii="Times New Roman" w:hAnsi="Times New Roman" w:cs="Times New Roman"/>
        </w:rPr>
        <w:t>This research will focus primarily on the South and i</w:t>
      </w:r>
      <w:r w:rsidRPr="007D59B4">
        <w:rPr>
          <w:rFonts w:ascii="Times New Roman" w:hAnsi="Times New Roman" w:cs="Times New Roman"/>
        </w:rPr>
        <w:t>dentify and define key domains that influence overall well-being of</w:t>
      </w:r>
      <w:r>
        <w:rPr>
          <w:rFonts w:ascii="Times New Roman" w:hAnsi="Times New Roman" w:cs="Times New Roman"/>
        </w:rPr>
        <w:t xml:space="preserve"> </w:t>
      </w:r>
      <w:r w:rsidRPr="007D59B4">
        <w:rPr>
          <w:rFonts w:ascii="Times New Roman" w:hAnsi="Times New Roman" w:cs="Times New Roman"/>
        </w:rPr>
        <w:t>urban residents</w:t>
      </w:r>
      <w:r>
        <w:rPr>
          <w:rFonts w:ascii="Times New Roman" w:hAnsi="Times New Roman" w:cs="Times New Roman"/>
        </w:rPr>
        <w:t>.  C</w:t>
      </w:r>
      <w:r w:rsidRPr="007D59B4">
        <w:rPr>
          <w:rFonts w:ascii="Times New Roman" w:hAnsi="Times New Roman" w:cs="Times New Roman"/>
        </w:rPr>
        <w:t>ritical services provided by urban ecosystems and urban green spaces</w:t>
      </w:r>
      <w:r>
        <w:rPr>
          <w:rFonts w:ascii="Times New Roman" w:hAnsi="Times New Roman" w:cs="Times New Roman"/>
        </w:rPr>
        <w:t xml:space="preserve"> will be identified and defined. This will facilitate a better u</w:t>
      </w:r>
      <w:r w:rsidRPr="007D59B4">
        <w:rPr>
          <w:rFonts w:ascii="Times New Roman" w:hAnsi="Times New Roman" w:cs="Times New Roman"/>
        </w:rPr>
        <w:t>nderstand</w:t>
      </w:r>
      <w:r>
        <w:rPr>
          <w:rFonts w:ascii="Times New Roman" w:hAnsi="Times New Roman" w:cs="Times New Roman"/>
        </w:rPr>
        <w:t>ing of</w:t>
      </w:r>
      <w:r w:rsidRPr="007D59B4">
        <w:rPr>
          <w:rFonts w:ascii="Times New Roman" w:hAnsi="Times New Roman" w:cs="Times New Roman"/>
        </w:rPr>
        <w:t xml:space="preserve"> how different types of </w:t>
      </w:r>
      <w:r>
        <w:rPr>
          <w:rFonts w:ascii="Times New Roman" w:hAnsi="Times New Roman" w:cs="Times New Roman"/>
        </w:rPr>
        <w:t xml:space="preserve">urban </w:t>
      </w:r>
      <w:r w:rsidRPr="007D59B4">
        <w:rPr>
          <w:rFonts w:ascii="Times New Roman" w:hAnsi="Times New Roman" w:cs="Times New Roman"/>
        </w:rPr>
        <w:t>ecosystem services contribute to different aspects of human well-being across demographically-diverse urban areas</w:t>
      </w:r>
      <w:r>
        <w:rPr>
          <w:rFonts w:ascii="Times New Roman" w:hAnsi="Times New Roman" w:cs="Times New Roman"/>
        </w:rPr>
        <w:t xml:space="preserve"> and populations</w:t>
      </w:r>
      <w:r w:rsidRPr="007D59B4">
        <w:rPr>
          <w:rFonts w:ascii="Times New Roman" w:hAnsi="Times New Roman" w:cs="Times New Roman"/>
        </w:rPr>
        <w:t>.</w:t>
      </w:r>
    </w:p>
    <w:p w:rsidR="0088794B" w:rsidRPr="007D59B4" w:rsidRDefault="0088794B" w:rsidP="00AA23E1">
      <w:pPr>
        <w:widowControl/>
        <w:ind w:left="900"/>
        <w:rPr>
          <w:rFonts w:ascii="Times New Roman" w:hAnsi="Times New Roman" w:cs="Times New Roman"/>
        </w:rPr>
      </w:pPr>
      <w:r w:rsidRPr="007D59B4">
        <w:rPr>
          <w:rFonts w:ascii="Times New Roman" w:hAnsi="Times New Roman" w:cs="Times New Roman"/>
        </w:rPr>
        <w:t xml:space="preserve"> </w:t>
      </w:r>
    </w:p>
    <w:p w:rsidR="0088794B" w:rsidRDefault="0088794B" w:rsidP="00AA23E1">
      <w:pPr>
        <w:widowControl/>
        <w:ind w:left="900"/>
        <w:rPr>
          <w:rFonts w:ascii="Times New Roman" w:hAnsi="Times New Roman" w:cs="Times New Roman"/>
          <w:i/>
        </w:rPr>
      </w:pPr>
      <w:r>
        <w:rPr>
          <w:rFonts w:ascii="Times New Roman" w:hAnsi="Times New Roman" w:cs="Times New Roman"/>
          <w:i/>
        </w:rPr>
        <w:t>2. D</w:t>
      </w:r>
      <w:r w:rsidRPr="00162328">
        <w:rPr>
          <w:rFonts w:ascii="Times New Roman" w:hAnsi="Times New Roman" w:cs="Times New Roman"/>
          <w:i/>
        </w:rPr>
        <w:t>etermine the contribution of access to public and private forestlands to public health</w:t>
      </w:r>
      <w:r>
        <w:rPr>
          <w:rFonts w:ascii="Times New Roman" w:hAnsi="Times New Roman" w:cs="Times New Roman"/>
          <w:i/>
        </w:rPr>
        <w:t xml:space="preserve">. </w:t>
      </w:r>
      <w:r>
        <w:rPr>
          <w:rFonts w:ascii="Times New Roman" w:hAnsi="Times New Roman" w:cs="Times New Roman"/>
        </w:rPr>
        <w:t xml:space="preserve">A growing body of literature indicates that the natural environment can positively influence physical and psychological well-being. This research will build on existing research from the </w:t>
      </w:r>
      <w:r w:rsidR="00E226BD">
        <w:rPr>
          <w:rFonts w:ascii="Times New Roman" w:hAnsi="Times New Roman" w:cs="Times New Roman"/>
        </w:rPr>
        <w:t>u</w:t>
      </w:r>
      <w:r>
        <w:rPr>
          <w:rFonts w:ascii="Times New Roman" w:hAnsi="Times New Roman" w:cs="Times New Roman"/>
        </w:rPr>
        <w:t xml:space="preserve">nit which has begun to quantify the public health effects of environmental amenity access/proximity through such variables as life expectancy, crime rates, hospitalizations, and the like.  </w:t>
      </w:r>
      <w:r>
        <w:rPr>
          <w:rFonts w:ascii="Times New Roman" w:hAnsi="Times New Roman" w:cs="Times New Roman"/>
          <w:i/>
        </w:rPr>
        <w:t xml:space="preserve"> </w:t>
      </w:r>
    </w:p>
    <w:p w:rsidR="0088794B" w:rsidRDefault="0088794B" w:rsidP="00AA23E1">
      <w:pPr>
        <w:widowControl/>
        <w:ind w:left="900"/>
        <w:rPr>
          <w:rFonts w:ascii="Times New Roman" w:hAnsi="Times New Roman" w:cs="Times New Roman"/>
          <w:i/>
        </w:rPr>
      </w:pPr>
    </w:p>
    <w:p w:rsidR="0088794B" w:rsidRPr="007D59B4" w:rsidRDefault="0088794B" w:rsidP="00AA23E1">
      <w:pPr>
        <w:widowControl/>
        <w:ind w:left="900"/>
        <w:rPr>
          <w:rFonts w:ascii="Times New Roman" w:hAnsi="Times New Roman" w:cs="Times New Roman"/>
        </w:rPr>
      </w:pPr>
      <w:r>
        <w:rPr>
          <w:rFonts w:ascii="Times New Roman" w:hAnsi="Times New Roman" w:cs="Times New Roman"/>
          <w:i/>
        </w:rPr>
        <w:t>3. A</w:t>
      </w:r>
      <w:r w:rsidRPr="00162328">
        <w:rPr>
          <w:rFonts w:ascii="Times New Roman" w:hAnsi="Times New Roman" w:cs="Times New Roman"/>
          <w:i/>
        </w:rPr>
        <w:t>ssess factors constraining leisure activities in natural settings for minority and at-risk population</w:t>
      </w:r>
      <w:r>
        <w:rPr>
          <w:rFonts w:ascii="Times New Roman" w:hAnsi="Times New Roman" w:cs="Times New Roman"/>
          <w:i/>
        </w:rPr>
        <w:t xml:space="preserve">s. </w:t>
      </w:r>
      <w:r>
        <w:rPr>
          <w:rFonts w:ascii="Times New Roman" w:hAnsi="Times New Roman" w:cs="Times New Roman"/>
        </w:rPr>
        <w:t xml:space="preserve">Often, under-served and at-risk populations face personal and structural constraints limiting, and in some cases, entirely precluding participation in nature-based recreation. This research will build on previous research by the </w:t>
      </w:r>
      <w:r w:rsidR="00E226BD">
        <w:rPr>
          <w:rFonts w:ascii="Times New Roman" w:hAnsi="Times New Roman" w:cs="Times New Roman"/>
        </w:rPr>
        <w:t>u</w:t>
      </w:r>
      <w:r>
        <w:rPr>
          <w:rFonts w:ascii="Times New Roman" w:hAnsi="Times New Roman" w:cs="Times New Roman"/>
        </w:rPr>
        <w:t xml:space="preserve">nit to better understand perceived constraints to outdoor recreation and identify factors that can mitigate the effects of these constraints. </w:t>
      </w:r>
      <w:r>
        <w:rPr>
          <w:rFonts w:ascii="Times New Roman" w:hAnsi="Times New Roman" w:cs="Times New Roman"/>
          <w:i/>
        </w:rPr>
        <w:t xml:space="preserve"> </w:t>
      </w:r>
    </w:p>
    <w:p w:rsidR="0088794B" w:rsidRDefault="0088794B" w:rsidP="00AA23E1">
      <w:pPr>
        <w:widowControl/>
        <w:ind w:left="900"/>
        <w:rPr>
          <w:rFonts w:ascii="Times New Roman" w:hAnsi="Times New Roman" w:cs="Times New Roman"/>
          <w:b/>
        </w:rPr>
      </w:pPr>
    </w:p>
    <w:p w:rsidR="0088794B" w:rsidRDefault="0088794B" w:rsidP="00AA23E1">
      <w:pPr>
        <w:widowControl/>
        <w:ind w:left="720"/>
        <w:rPr>
          <w:rFonts w:ascii="Times New Roman" w:hAnsi="Times New Roman" w:cs="Times New Roman"/>
          <w:u w:val="single"/>
        </w:rPr>
      </w:pPr>
      <w:r w:rsidRPr="007D59B4">
        <w:rPr>
          <w:rFonts w:ascii="Times New Roman" w:hAnsi="Times New Roman" w:cs="Times New Roman"/>
          <w:u w:val="single"/>
        </w:rPr>
        <w:t>An</w:t>
      </w:r>
      <w:r w:rsidR="00102445">
        <w:rPr>
          <w:rFonts w:ascii="Times New Roman" w:hAnsi="Times New Roman" w:cs="Times New Roman"/>
          <w:u w:val="single"/>
        </w:rPr>
        <w:t>ticipated Outcomes for Problem 2</w:t>
      </w:r>
      <w:r w:rsidRPr="007D59B4">
        <w:rPr>
          <w:rFonts w:ascii="Times New Roman" w:hAnsi="Times New Roman" w:cs="Times New Roman"/>
          <w:u w:val="single"/>
        </w:rPr>
        <w:t>:</w:t>
      </w:r>
    </w:p>
    <w:p w:rsidR="0088794B" w:rsidRDefault="0088794B" w:rsidP="00AA23E1">
      <w:pPr>
        <w:pStyle w:val="ListParagraph"/>
        <w:numPr>
          <w:ilvl w:val="0"/>
          <w:numId w:val="21"/>
        </w:numPr>
      </w:pPr>
      <w:r w:rsidRPr="007D59B4">
        <w:t>Increased understanding</w:t>
      </w:r>
      <w:r w:rsidRPr="00257CEC">
        <w:t xml:space="preserve"> </w:t>
      </w:r>
      <w:r>
        <w:t xml:space="preserve">of visitor and general public perceptions of resource condition, recreation opportunities, </w:t>
      </w:r>
      <w:r w:rsidRPr="00257CEC">
        <w:t xml:space="preserve">and </w:t>
      </w:r>
      <w:r>
        <w:t>management effectiveness on federal, state, and private lands.</w:t>
      </w:r>
    </w:p>
    <w:p w:rsidR="0088794B" w:rsidRDefault="0088794B" w:rsidP="00AA23E1">
      <w:pPr>
        <w:pStyle w:val="ListParagraph"/>
        <w:numPr>
          <w:ilvl w:val="0"/>
          <w:numId w:val="21"/>
        </w:numPr>
      </w:pPr>
      <w:r>
        <w:t>Identification of factors influencing visitor satisfaction on public and private recreation lands leading to models which can be used to measure changes in visitor satisfaction, welfare, spending, and well-being in light of management actions.</w:t>
      </w:r>
    </w:p>
    <w:p w:rsidR="0088794B" w:rsidRDefault="0088794B" w:rsidP="00AA23E1">
      <w:pPr>
        <w:pStyle w:val="ListParagraph"/>
        <w:numPr>
          <w:ilvl w:val="0"/>
          <w:numId w:val="21"/>
        </w:numPr>
      </w:pPr>
      <w:r>
        <w:t>Improved understanding of recreation visitor responses to management tools like fees and area closures.</w:t>
      </w:r>
    </w:p>
    <w:p w:rsidR="0088794B" w:rsidRPr="007D59B4" w:rsidRDefault="0088794B" w:rsidP="00AA23E1">
      <w:pPr>
        <w:pStyle w:val="ListParagraph"/>
        <w:numPr>
          <w:ilvl w:val="0"/>
          <w:numId w:val="21"/>
        </w:numPr>
      </w:pPr>
      <w:r>
        <w:t>Projections of national, regional, and forest-level participation in outdoor recreation by activity and setting.</w:t>
      </w:r>
      <w:r w:rsidRPr="007D59B4">
        <w:t xml:space="preserve"> </w:t>
      </w:r>
    </w:p>
    <w:p w:rsidR="0088794B" w:rsidRPr="007D59B4" w:rsidRDefault="0088794B" w:rsidP="00AA23E1">
      <w:pPr>
        <w:pStyle w:val="ListParagraph"/>
        <w:numPr>
          <w:ilvl w:val="0"/>
          <w:numId w:val="21"/>
        </w:numPr>
      </w:pPr>
      <w:r>
        <w:t xml:space="preserve">Environmental services </w:t>
      </w:r>
      <w:r w:rsidRPr="007D59B4">
        <w:t>provided by urban ecosystems</w:t>
      </w:r>
      <w:r>
        <w:t xml:space="preserve"> will be</w:t>
      </w:r>
      <w:r w:rsidR="00DF4829">
        <w:t xml:space="preserve"> placed into </w:t>
      </w:r>
      <w:r>
        <w:t>taxon</w:t>
      </w:r>
      <w:r w:rsidR="00DF4829">
        <w:t>o</w:t>
      </w:r>
      <w:r>
        <w:t>mi</w:t>
      </w:r>
      <w:r w:rsidR="00DF4829">
        <w:t>es</w:t>
      </w:r>
      <w:r>
        <w:t xml:space="preserve"> and quantified through linkages to domains of</w:t>
      </w:r>
      <w:r w:rsidRPr="007D59B4">
        <w:t xml:space="preserve"> human health and well-being.</w:t>
      </w:r>
    </w:p>
    <w:p w:rsidR="0088794B" w:rsidRPr="007D59B4" w:rsidRDefault="0088794B" w:rsidP="00AA23E1">
      <w:pPr>
        <w:pStyle w:val="ListParagraph"/>
        <w:numPr>
          <w:ilvl w:val="0"/>
          <w:numId w:val="21"/>
        </w:numPr>
      </w:pPr>
      <w:r w:rsidRPr="007D59B4">
        <w:t xml:space="preserve">Understand </w:t>
      </w:r>
      <w:r w:rsidRPr="00C5783A">
        <w:t xml:space="preserve">the specific contributions of </w:t>
      </w:r>
      <w:r>
        <w:t>ecosystem services</w:t>
      </w:r>
      <w:r w:rsidRPr="007D59B4">
        <w:t xml:space="preserve"> to human well-being in urban areas</w:t>
      </w:r>
      <w:r>
        <w:t xml:space="preserve">. </w:t>
      </w:r>
    </w:p>
    <w:p w:rsidR="0088794B" w:rsidRDefault="0088794B" w:rsidP="00AA23E1">
      <w:pPr>
        <w:pStyle w:val="ListParagraph"/>
        <w:numPr>
          <w:ilvl w:val="0"/>
          <w:numId w:val="21"/>
        </w:numPr>
        <w:rPr>
          <w:u w:val="single"/>
        </w:rPr>
      </w:pPr>
      <w:r>
        <w:lastRenderedPageBreak/>
        <w:t>Identification of factors and potential miti</w:t>
      </w:r>
      <w:r w:rsidR="008C1B8A">
        <w:t>gations strategies which could a</w:t>
      </w:r>
      <w:r>
        <w:t>ffect more natural resource-based recreation participation by under-served populations on public forests and parks.</w:t>
      </w:r>
    </w:p>
    <w:p w:rsidR="0088794B" w:rsidRDefault="0088794B" w:rsidP="00AA23E1">
      <w:pPr>
        <w:widowControl/>
        <w:tabs>
          <w:tab w:val="left" w:pos="540"/>
        </w:tabs>
      </w:pPr>
    </w:p>
    <w:p w:rsidR="0088794B" w:rsidRDefault="0088794B" w:rsidP="00AA23E1">
      <w:pPr>
        <w:widowControl/>
        <w:tabs>
          <w:tab w:val="left" w:pos="540"/>
        </w:tabs>
      </w:pPr>
    </w:p>
    <w:p w:rsidR="0088794B" w:rsidRPr="004C7EE1" w:rsidRDefault="0088794B" w:rsidP="00AA23E1">
      <w:pPr>
        <w:widowControl/>
      </w:pPr>
      <w:r w:rsidRPr="00DF4829">
        <w:rPr>
          <w:b/>
          <w:u w:val="single"/>
        </w:rPr>
        <w:t>Problem 3</w:t>
      </w:r>
      <w:r w:rsidRPr="00DF4829">
        <w:rPr>
          <w:u w:val="single"/>
        </w:rPr>
        <w:t>.</w:t>
      </w:r>
      <w:r w:rsidRPr="004C7EE1">
        <w:t xml:space="preserve">  </w:t>
      </w:r>
      <w:r w:rsidRPr="00CA59D9">
        <w:rPr>
          <w:b/>
        </w:rPr>
        <w:t xml:space="preserve">Provide knowledge, strategies and tools to </w:t>
      </w:r>
      <w:r>
        <w:rPr>
          <w:b/>
        </w:rPr>
        <w:t>understand how changing land use affects environmental health and subsequently community well-being.</w:t>
      </w:r>
    </w:p>
    <w:p w:rsidR="0088794B" w:rsidRPr="004C7EE1" w:rsidRDefault="0088794B" w:rsidP="00AA23E1">
      <w:pPr>
        <w:widowControl/>
      </w:pPr>
    </w:p>
    <w:p w:rsidR="0088794B" w:rsidRDefault="0088794B" w:rsidP="00AA23E1">
      <w:pPr>
        <w:widowControl/>
        <w:ind w:left="720"/>
        <w:rPr>
          <w:b/>
        </w:rPr>
      </w:pPr>
      <w:r w:rsidRPr="00587BBB">
        <w:rPr>
          <w:b/>
        </w:rPr>
        <w:t>a</w:t>
      </w:r>
      <w:r>
        <w:t xml:space="preserve">. </w:t>
      </w:r>
      <w:r w:rsidRPr="00912525">
        <w:rPr>
          <w:b/>
        </w:rPr>
        <w:t>Assess h</w:t>
      </w:r>
      <w:r w:rsidRPr="00CA59D9">
        <w:rPr>
          <w:b/>
        </w:rPr>
        <w:t>ow changing land use</w:t>
      </w:r>
      <w:r>
        <w:rPr>
          <w:b/>
        </w:rPr>
        <w:t xml:space="preserve"> affects </w:t>
      </w:r>
      <w:r w:rsidRPr="00CA59D9">
        <w:rPr>
          <w:b/>
        </w:rPr>
        <w:t xml:space="preserve">social and ecological systems change in urban and urbanizing landscapes.  </w:t>
      </w:r>
    </w:p>
    <w:p w:rsidR="0088794B" w:rsidRDefault="0088794B" w:rsidP="00AA23E1">
      <w:pPr>
        <w:widowControl/>
        <w:rPr>
          <w:b/>
        </w:rPr>
      </w:pPr>
    </w:p>
    <w:p w:rsidR="0088794B" w:rsidRPr="004C7EE1" w:rsidRDefault="0088794B" w:rsidP="00AA23E1">
      <w:pPr>
        <w:widowControl/>
        <w:ind w:left="720"/>
      </w:pPr>
      <w:r w:rsidRPr="00CE656D">
        <w:rPr>
          <w:i/>
        </w:rPr>
        <w:t>1</w:t>
      </w:r>
      <w:r>
        <w:rPr>
          <w:i/>
        </w:rPr>
        <w:t>. Conduct long-term studies</w:t>
      </w:r>
      <w:r w:rsidR="00DF4829">
        <w:rPr>
          <w:i/>
        </w:rPr>
        <w:t xml:space="preserve">.  </w:t>
      </w:r>
      <w:r>
        <w:t>To assess how urbanization affects social and ecological systems,</w:t>
      </w:r>
      <w:r w:rsidRPr="004C7EE1">
        <w:t xml:space="preserve"> long-term monitoring of both ecological and social structure and function </w:t>
      </w:r>
      <w:r>
        <w:t>needs to be implemented not only along urban-rural gradients but also across different size</w:t>
      </w:r>
      <w:r w:rsidR="00F6390B">
        <w:t>d</w:t>
      </w:r>
      <w:r>
        <w:t xml:space="preserve"> of metropolitan areas.  By understanding how smaller towns are changing with growing populations and how land use shifts in major metropolitan areas, we gain a better understanding of what and where natural resources are being lost and the subsequent effect on these resources to provide ecosystem services.  </w:t>
      </w:r>
    </w:p>
    <w:p w:rsidR="0088794B" w:rsidRPr="004C7EE1" w:rsidRDefault="0088794B" w:rsidP="00AA23E1">
      <w:pPr>
        <w:widowControl/>
      </w:pPr>
    </w:p>
    <w:p w:rsidR="0088794B" w:rsidRPr="004C7EE1" w:rsidRDefault="0088794B" w:rsidP="00AA23E1">
      <w:pPr>
        <w:widowControl/>
        <w:ind w:left="720"/>
      </w:pPr>
      <w:r w:rsidRPr="00CE656D">
        <w:rPr>
          <w:i/>
        </w:rPr>
        <w:t>2.</w:t>
      </w:r>
      <w:r w:rsidRPr="004C7EE1">
        <w:t xml:space="preserve"> </w:t>
      </w:r>
      <w:r>
        <w:rPr>
          <w:i/>
        </w:rPr>
        <w:t xml:space="preserve">Analyze the </w:t>
      </w:r>
      <w:r w:rsidRPr="00992028">
        <w:rPr>
          <w:i/>
        </w:rPr>
        <w:t>effect of changing disturbance regimes</w:t>
      </w:r>
      <w:r w:rsidR="00DF4829">
        <w:rPr>
          <w:i/>
        </w:rPr>
        <w:t xml:space="preserve">.  </w:t>
      </w:r>
      <w:r>
        <w:t>With land-use conversion, there is a subsequent shift in</w:t>
      </w:r>
      <w:r w:rsidRPr="004C7EE1">
        <w:t xml:space="preserve"> disturbance regimes</w:t>
      </w:r>
      <w:r>
        <w:t xml:space="preserve">, which affects </w:t>
      </w:r>
      <w:r w:rsidRPr="004C7EE1">
        <w:t xml:space="preserve">ecological and social structure and function.  </w:t>
      </w:r>
      <w:r>
        <w:t xml:space="preserve">By documenting how disturbance regimes change along urban-rural gradients, </w:t>
      </w:r>
      <w:r w:rsidRPr="004C7EE1">
        <w:t>risk and hazard assessment</w:t>
      </w:r>
      <w:r>
        <w:t>s can be conduct</w:t>
      </w:r>
      <w:r w:rsidR="00F6390B">
        <w:t>ed</w:t>
      </w:r>
      <w:r w:rsidRPr="004C7EE1">
        <w:t xml:space="preserve"> to determine vulnerability indices for both ecological and social systems.  </w:t>
      </w:r>
      <w:r>
        <w:t xml:space="preserve">More specifically, these indices can be linked to specific demographic groups and types of natural systems.  </w:t>
      </w:r>
    </w:p>
    <w:p w:rsidR="0088794B" w:rsidRPr="004C7EE1" w:rsidRDefault="0088794B" w:rsidP="00AA23E1">
      <w:pPr>
        <w:widowControl/>
      </w:pPr>
    </w:p>
    <w:p w:rsidR="0088794B" w:rsidRPr="004C7EE1" w:rsidRDefault="0088794B" w:rsidP="00AA23E1">
      <w:pPr>
        <w:widowControl/>
        <w:ind w:left="720"/>
      </w:pPr>
      <w:r>
        <w:rPr>
          <w:i/>
        </w:rPr>
        <w:t>3. Conduct e</w:t>
      </w:r>
      <w:r w:rsidRPr="00992028">
        <w:rPr>
          <w:i/>
        </w:rPr>
        <w:t>nvironmental policy analysis.</w:t>
      </w:r>
      <w:r>
        <w:t xml:space="preserve">  Across the South, different land-use policies exist.  At present, we have little understanding how these different policies influence land-use change.  By a</w:t>
      </w:r>
      <w:r w:rsidRPr="004C7EE1">
        <w:t>ssess</w:t>
      </w:r>
      <w:r>
        <w:t>ing</w:t>
      </w:r>
      <w:r w:rsidRPr="004C7EE1">
        <w:t xml:space="preserve"> the effects of environmental policies on land use/cover and subsequent ecological and social structure and function</w:t>
      </w:r>
      <w:r>
        <w:t>, we gain a better understanding of how</w:t>
      </w:r>
      <w:r w:rsidRPr="004C7EE1">
        <w:t xml:space="preserve"> different types of land-use policies can promote and hamper </w:t>
      </w:r>
      <w:r>
        <w:t>the conservation of natural resources across metropolitan areas of different sizes and their respective urban-rural gradients</w:t>
      </w:r>
      <w:r w:rsidRPr="004C7EE1">
        <w:t xml:space="preserve">.  </w:t>
      </w:r>
    </w:p>
    <w:p w:rsidR="0088794B" w:rsidRPr="004C7EE1" w:rsidRDefault="0088794B" w:rsidP="00AA23E1">
      <w:pPr>
        <w:widowControl/>
      </w:pPr>
    </w:p>
    <w:p w:rsidR="0088794B" w:rsidRPr="004C7EE1" w:rsidRDefault="0088794B" w:rsidP="00AA23E1">
      <w:pPr>
        <w:widowControl/>
        <w:ind w:left="720"/>
      </w:pPr>
      <w:r w:rsidRPr="00CE656D">
        <w:rPr>
          <w:i/>
        </w:rPr>
        <w:t>4.</w:t>
      </w:r>
      <w:r>
        <w:rPr>
          <w:i/>
        </w:rPr>
        <w:t xml:space="preserve"> Build optimization models. </w:t>
      </w:r>
      <w:r w:rsidRPr="004C7EE1">
        <w:t xml:space="preserve"> </w:t>
      </w:r>
      <w:r>
        <w:t>The information collected through long-term monitoring and policy analyses can be coupled to d</w:t>
      </w:r>
      <w:r w:rsidRPr="004C7EE1">
        <w:t>evelop optimization models to forecast or project effects of proposed land-use change</w:t>
      </w:r>
      <w:r>
        <w:t>s</w:t>
      </w:r>
      <w:r w:rsidRPr="004C7EE1">
        <w:t xml:space="preserve"> on ecological and social structure and function and associated ecosystem benefits and costs.  </w:t>
      </w:r>
    </w:p>
    <w:p w:rsidR="0088794B" w:rsidRPr="004C7EE1" w:rsidRDefault="0088794B" w:rsidP="00AA23E1">
      <w:pPr>
        <w:widowControl/>
      </w:pPr>
    </w:p>
    <w:p w:rsidR="0088794B" w:rsidRPr="00CE656D" w:rsidRDefault="0088794B" w:rsidP="00AA23E1">
      <w:pPr>
        <w:widowControl/>
        <w:ind w:left="720"/>
        <w:rPr>
          <w:b/>
        </w:rPr>
      </w:pPr>
      <w:r w:rsidRPr="00CE656D">
        <w:rPr>
          <w:b/>
        </w:rPr>
        <w:t>b. Advance understanding of changes of land use on human health to link community well-being to environmental health.</w:t>
      </w:r>
    </w:p>
    <w:p w:rsidR="0088794B" w:rsidRPr="004C7EE1" w:rsidRDefault="0088794B" w:rsidP="00AA23E1">
      <w:pPr>
        <w:widowControl/>
      </w:pPr>
    </w:p>
    <w:p w:rsidR="0088794B" w:rsidRPr="004C7EE1" w:rsidRDefault="0088794B" w:rsidP="00AA23E1">
      <w:pPr>
        <w:widowControl/>
        <w:ind w:left="720"/>
      </w:pPr>
      <w:r w:rsidRPr="00CE656D">
        <w:rPr>
          <w:i/>
        </w:rPr>
        <w:t>1</w:t>
      </w:r>
      <w:r>
        <w:t>.</w:t>
      </w:r>
      <w:r w:rsidRPr="004C7EE1">
        <w:t xml:space="preserve"> </w:t>
      </w:r>
      <w:r>
        <w:rPr>
          <w:i/>
        </w:rPr>
        <w:t>Examine f</w:t>
      </w:r>
      <w:r w:rsidRPr="00992028">
        <w:rPr>
          <w:i/>
        </w:rPr>
        <w:t>orest cover and risk to arboviruses.</w:t>
      </w:r>
      <w:r>
        <w:t xml:space="preserve">  </w:t>
      </w:r>
      <w:r w:rsidRPr="004C7EE1">
        <w:t>With climate change, the ri</w:t>
      </w:r>
      <w:r>
        <w:t>sk to diseases, especially arbo</w:t>
      </w:r>
      <w:r w:rsidRPr="004C7EE1">
        <w:t xml:space="preserve">viruses, is expected to increase.  </w:t>
      </w:r>
      <w:r>
        <w:t>Expos</w:t>
      </w:r>
      <w:r w:rsidR="00F6390B">
        <w:t>ure</w:t>
      </w:r>
      <w:r>
        <w:t xml:space="preserve"> to existing and novel disease is especially problematic for underserved populations in urban landscapes.  </w:t>
      </w:r>
      <w:r w:rsidRPr="004C7EE1">
        <w:t xml:space="preserve">Managing forest cover may </w:t>
      </w:r>
      <w:r>
        <w:t>provide</w:t>
      </w:r>
      <w:r w:rsidRPr="004C7EE1">
        <w:t xml:space="preserve"> an effective way to reduce human risk</w:t>
      </w:r>
      <w:r>
        <w:t xml:space="preserve"> by creating a dilution effect through an increase in the diversity vectors from greater forest cover</w:t>
      </w:r>
      <w:r w:rsidRPr="004C7EE1">
        <w:t xml:space="preserve">.  </w:t>
      </w:r>
      <w:r w:rsidRPr="004C7EE1">
        <w:lastRenderedPageBreak/>
        <w:t>Assess</w:t>
      </w:r>
      <w:r>
        <w:t xml:space="preserve">ments would include not only the amount of forest cover and its configuration but also corresponding diversity of vectors with respect to landscape context.  </w:t>
      </w:r>
    </w:p>
    <w:p w:rsidR="0088794B" w:rsidRPr="004C7EE1" w:rsidRDefault="0088794B" w:rsidP="00AA23E1">
      <w:pPr>
        <w:widowControl/>
      </w:pPr>
    </w:p>
    <w:p w:rsidR="0088794B" w:rsidRPr="004C7EE1" w:rsidRDefault="0088794B" w:rsidP="00AA23E1">
      <w:pPr>
        <w:widowControl/>
        <w:ind w:left="720"/>
      </w:pPr>
      <w:r w:rsidRPr="00CE656D">
        <w:rPr>
          <w:i/>
        </w:rPr>
        <w:t>2</w:t>
      </w:r>
      <w:r>
        <w:rPr>
          <w:i/>
        </w:rPr>
        <w:t xml:space="preserve">. Examine denitrification potential in coastal plains. </w:t>
      </w:r>
      <w:r>
        <w:t xml:space="preserve"> D</w:t>
      </w:r>
      <w:r w:rsidRPr="004C7EE1">
        <w:t xml:space="preserve">ifferent land usage and forest types </w:t>
      </w:r>
      <w:r>
        <w:t xml:space="preserve">can </w:t>
      </w:r>
      <w:r w:rsidRPr="004C7EE1">
        <w:t xml:space="preserve">influence denitrification in the coast plain.  Because of the depth of the water table, denitrification potential by vegetation may be greater in the coastal plain and extend beyond just riparian vegetation.  The extent of denitrification by vegetation may appreciably reduce the reliance on water treatment facilities to remove nitrogen from the water column.  </w:t>
      </w:r>
      <w:r>
        <w:t xml:space="preserve">Similarly, the removal of nitrogen for waterways will not only improve water quality but also potentially reduce breeding areas for misquotes carrying </w:t>
      </w:r>
      <w:r w:rsidRPr="00CA59D9">
        <w:t>arboviruses</w:t>
      </w:r>
      <w:r>
        <w:t xml:space="preserve">.  </w:t>
      </w:r>
    </w:p>
    <w:p w:rsidR="0088794B" w:rsidRPr="004C7EE1" w:rsidRDefault="0088794B" w:rsidP="00AA23E1">
      <w:pPr>
        <w:widowControl/>
      </w:pPr>
    </w:p>
    <w:p w:rsidR="0088794B" w:rsidRPr="004C7EE1" w:rsidRDefault="0088794B" w:rsidP="00AA23E1">
      <w:pPr>
        <w:widowControl/>
        <w:ind w:left="720"/>
      </w:pPr>
      <w:r w:rsidRPr="00CE656D">
        <w:rPr>
          <w:i/>
        </w:rPr>
        <w:t>3</w:t>
      </w:r>
      <w:r>
        <w:rPr>
          <w:i/>
        </w:rPr>
        <w:t>.</w:t>
      </w:r>
      <w:r>
        <w:t xml:space="preserve"> </w:t>
      </w:r>
      <w:r>
        <w:rPr>
          <w:i/>
        </w:rPr>
        <w:t>Develop r</w:t>
      </w:r>
      <w:r w:rsidRPr="00992028">
        <w:rPr>
          <w:i/>
        </w:rPr>
        <w:t>isk and water quality maps.</w:t>
      </w:r>
      <w:r>
        <w:t xml:space="preserve">  By linking forest cover to both human health risks and water quality, risk maps can be d</w:t>
      </w:r>
      <w:r w:rsidRPr="004C7EE1">
        <w:t>evelop</w:t>
      </w:r>
      <w:r>
        <w:t xml:space="preserve">ed for metropolitan areas in the coastal plain to identify potential areas not only of concern and high risk but also opportunities to improve management and human well-being.  Through the use maps and fact sheets, </w:t>
      </w:r>
      <w:r w:rsidRPr="004C7EE1">
        <w:t xml:space="preserve">a science delivery program </w:t>
      </w:r>
      <w:r>
        <w:t>can be implemented to</w:t>
      </w:r>
      <w:r w:rsidRPr="004C7EE1">
        <w:t xml:space="preserve"> promote forest cover </w:t>
      </w:r>
      <w:r>
        <w:t>as an effective means improve</w:t>
      </w:r>
      <w:r w:rsidRPr="004C7EE1">
        <w:t xml:space="preserve"> human health </w:t>
      </w:r>
      <w:r>
        <w:t>in urban and urbanizing landscapes</w:t>
      </w:r>
      <w:r w:rsidRPr="004C7EE1">
        <w:t>.</w:t>
      </w:r>
    </w:p>
    <w:p w:rsidR="0088794B" w:rsidRPr="004C7EE1" w:rsidRDefault="0088794B" w:rsidP="00AA23E1">
      <w:pPr>
        <w:widowControl/>
      </w:pPr>
    </w:p>
    <w:p w:rsidR="0088794B" w:rsidRPr="00CE656D" w:rsidRDefault="0088794B" w:rsidP="00AA23E1">
      <w:pPr>
        <w:widowControl/>
        <w:ind w:left="720"/>
        <w:rPr>
          <w:b/>
        </w:rPr>
      </w:pPr>
      <w:r w:rsidRPr="00CE656D">
        <w:rPr>
          <w:b/>
        </w:rPr>
        <w:t>c. Advance understanding of changes in land use as they relate to urban resiliency to catastrophic storms</w:t>
      </w:r>
      <w:r>
        <w:rPr>
          <w:b/>
        </w:rPr>
        <w:t xml:space="preserve">. </w:t>
      </w:r>
    </w:p>
    <w:p w:rsidR="0088794B" w:rsidRPr="004C7EE1" w:rsidRDefault="0088794B" w:rsidP="00AA23E1">
      <w:pPr>
        <w:widowControl/>
      </w:pPr>
    </w:p>
    <w:p w:rsidR="0088794B" w:rsidRPr="004C7EE1" w:rsidRDefault="0088794B" w:rsidP="00AA23E1">
      <w:pPr>
        <w:widowControl/>
        <w:ind w:left="720"/>
      </w:pPr>
      <w:r w:rsidRPr="00056969">
        <w:rPr>
          <w:i/>
        </w:rPr>
        <w:t>1</w:t>
      </w:r>
      <w:r>
        <w:rPr>
          <w:i/>
        </w:rPr>
        <w:t xml:space="preserve">. Identify </w:t>
      </w:r>
      <w:r w:rsidRPr="00056969">
        <w:rPr>
          <w:i/>
        </w:rPr>
        <w:t>feedback loops.</w:t>
      </w:r>
      <w:r>
        <w:t xml:space="preserve">  Although c</w:t>
      </w:r>
      <w:r w:rsidRPr="004C7EE1">
        <w:t>oastal cities</w:t>
      </w:r>
      <w:r>
        <w:t xml:space="preserve"> are frequently affected by catastrophic storms, our</w:t>
      </w:r>
      <w:r w:rsidRPr="004C7EE1">
        <w:t xml:space="preserve"> knowledge of the feedback relationships between human and natural systems in </w:t>
      </w:r>
      <w:r>
        <w:t xml:space="preserve">response to those events is lacking.  </w:t>
      </w:r>
      <w:r w:rsidR="00F6390B">
        <w:t xml:space="preserve">By </w:t>
      </w:r>
      <w:r>
        <w:t xml:space="preserve">linking long-term monitoring, feedbacks between social and ecological systems can be identified and quantified, thereby enhancing our understanding </w:t>
      </w:r>
      <w:r w:rsidR="00F6390B">
        <w:t xml:space="preserve">of </w:t>
      </w:r>
      <w:r>
        <w:t>how existing vegetation in different social contexts may portend a neighborhood’s survivability of future events.  Similarly,</w:t>
      </w:r>
      <w:r w:rsidRPr="004C7EE1">
        <w:t xml:space="preserve"> </w:t>
      </w:r>
      <w:r>
        <w:t xml:space="preserve">institutional and </w:t>
      </w:r>
      <w:r w:rsidRPr="004C7EE1">
        <w:t>governmental structures</w:t>
      </w:r>
      <w:r>
        <w:t xml:space="preserve"> can be assessed and related to neighborhood </w:t>
      </w:r>
      <w:r w:rsidRPr="004C7EE1">
        <w:t>vulnerability and adaptability to traumas</w:t>
      </w:r>
      <w:r>
        <w:t>.</w:t>
      </w:r>
      <w:r w:rsidRPr="004C7EE1">
        <w:t xml:space="preserve">  </w:t>
      </w:r>
    </w:p>
    <w:p w:rsidR="0088794B" w:rsidRPr="004C7EE1" w:rsidRDefault="0088794B" w:rsidP="00AA23E1">
      <w:pPr>
        <w:widowControl/>
      </w:pPr>
    </w:p>
    <w:p w:rsidR="0088794B" w:rsidRPr="004C7EE1" w:rsidRDefault="0088794B" w:rsidP="00AA23E1">
      <w:pPr>
        <w:widowControl/>
        <w:ind w:left="720"/>
      </w:pPr>
      <w:r w:rsidRPr="00056969">
        <w:rPr>
          <w:i/>
        </w:rPr>
        <w:t>2</w:t>
      </w:r>
      <w:r>
        <w:t>.</w:t>
      </w:r>
      <w:r w:rsidRPr="004C7EE1">
        <w:t xml:space="preserve"> </w:t>
      </w:r>
      <w:r>
        <w:rPr>
          <w:i/>
        </w:rPr>
        <w:t>Examine v</w:t>
      </w:r>
      <w:r w:rsidRPr="006B23C0">
        <w:rPr>
          <w:i/>
        </w:rPr>
        <w:t>ulnerability, adaptability, and sustainability</w:t>
      </w:r>
      <w:r>
        <w:t>.  Long-term viability of our urban landscapes depends on i</w:t>
      </w:r>
      <w:r w:rsidRPr="004C7EE1">
        <w:t>dentify</w:t>
      </w:r>
      <w:r>
        <w:t>ing</w:t>
      </w:r>
      <w:r w:rsidRPr="004C7EE1">
        <w:t xml:space="preserve"> determinants of vulnerability, adaptability, and sustainability across </w:t>
      </w:r>
      <w:r>
        <w:t>metropolitan areas of different sizes.</w:t>
      </w:r>
      <w:r w:rsidRPr="004C7EE1">
        <w:t xml:space="preserve">  </w:t>
      </w:r>
      <w:r>
        <w:t>By linking</w:t>
      </w:r>
      <w:r w:rsidRPr="004C7EE1">
        <w:t xml:space="preserve"> socio-economic disparities with ecological risks (e.g., sea level rise) </w:t>
      </w:r>
      <w:r>
        <w:t>we begin to evaluate</w:t>
      </w:r>
      <w:r w:rsidRPr="004C7EE1">
        <w:t xml:space="preserve"> how individuals and communities perceive their environment and the consequences and hazards associated with a type of trauma</w:t>
      </w:r>
      <w:r>
        <w:t>.</w:t>
      </w:r>
      <w:r w:rsidRPr="004C7EE1">
        <w:t xml:space="preserve">  </w:t>
      </w:r>
      <w:r>
        <w:t>Similarly, by identifying components and attributes of community responses to previous traumas we are able to identify potential socio-ecological structures that enhance</w:t>
      </w:r>
      <w:r w:rsidRPr="004C7EE1">
        <w:t xml:space="preserve"> adaptability or reduce vulnerability</w:t>
      </w:r>
      <w:r>
        <w:t>.</w:t>
      </w:r>
      <w:r w:rsidRPr="004C7EE1">
        <w:t xml:space="preserve">  </w:t>
      </w:r>
    </w:p>
    <w:p w:rsidR="0088794B" w:rsidRPr="004C7EE1" w:rsidRDefault="0088794B" w:rsidP="00AA23E1">
      <w:pPr>
        <w:widowControl/>
      </w:pPr>
    </w:p>
    <w:p w:rsidR="004D06BD" w:rsidRDefault="0088794B" w:rsidP="00AA23E1">
      <w:pPr>
        <w:widowControl/>
        <w:ind w:left="720"/>
      </w:pPr>
      <w:r w:rsidRPr="00056969">
        <w:rPr>
          <w:i/>
        </w:rPr>
        <w:t>3.</w:t>
      </w:r>
      <w:r>
        <w:rPr>
          <w:i/>
        </w:rPr>
        <w:t xml:space="preserve"> Identify t</w:t>
      </w:r>
      <w:r w:rsidRPr="00672595">
        <w:rPr>
          <w:i/>
        </w:rPr>
        <w:t>ipping points.</w:t>
      </w:r>
      <w:r>
        <w:t xml:space="preserve">  Through pre- and post-analysis of social and ecological patterns and processes in neighborhoods that have recovered from a catastrophic event, </w:t>
      </w:r>
      <w:r w:rsidR="00F6390B">
        <w:t xml:space="preserve">we can gain </w:t>
      </w:r>
      <w:r>
        <w:t>a greater understanding of what structures and processes are needed for sustaining a neighborhood through and after the trauma.  In addition, analyses may give insights into a neighborhood</w:t>
      </w:r>
      <w:r w:rsidR="00F6390B">
        <w:t>’s</w:t>
      </w:r>
      <w:r>
        <w:t xml:space="preserve"> vulnerability to change or not recover, thus yielding insights into important attributes for neighborhood social networks as a means of creat</w:t>
      </w:r>
      <w:r w:rsidR="00F6390B">
        <w:t>ing</w:t>
      </w:r>
      <w:r>
        <w:t xml:space="preserve"> neighborhood cohesion.  Similarly, the evaluation of </w:t>
      </w:r>
      <w:r w:rsidRPr="004C7EE1">
        <w:t xml:space="preserve">how traumatic events cascade across </w:t>
      </w:r>
      <w:r>
        <w:lastRenderedPageBreak/>
        <w:t xml:space="preserve">different </w:t>
      </w:r>
      <w:r w:rsidRPr="004C7EE1">
        <w:t>institutional levels</w:t>
      </w:r>
      <w:r>
        <w:t xml:space="preserve"> and social contexts at different</w:t>
      </w:r>
      <w:r w:rsidRPr="004C7EE1">
        <w:t xml:space="preserve"> spatial scales </w:t>
      </w:r>
      <w:r>
        <w:t>may identify</w:t>
      </w:r>
      <w:r w:rsidRPr="004C7EE1">
        <w:t xml:space="preserve"> tipping points or thresholds</w:t>
      </w:r>
      <w:r>
        <w:t>.  These attributes may</w:t>
      </w:r>
      <w:r w:rsidRPr="004C7EE1">
        <w:t xml:space="preserve"> be </w:t>
      </w:r>
      <w:r>
        <w:t xml:space="preserve">modeled to </w:t>
      </w:r>
      <w:r w:rsidRPr="004C7EE1">
        <w:t>systematically predict responses of socio-ecological contexts to different types of trauma</w:t>
      </w:r>
      <w:r>
        <w:t>.</w:t>
      </w:r>
      <w:r w:rsidRPr="004C7EE1">
        <w:t xml:space="preserve"> </w:t>
      </w:r>
    </w:p>
    <w:p w:rsidR="00863DC4" w:rsidRDefault="00863DC4" w:rsidP="00863DC4">
      <w:pPr>
        <w:widowControl/>
        <w:autoSpaceDE/>
        <w:autoSpaceDN/>
        <w:adjustRightInd/>
      </w:pPr>
    </w:p>
    <w:p w:rsidR="0088794B" w:rsidRPr="00863DC4" w:rsidRDefault="0088794B" w:rsidP="00863DC4">
      <w:pPr>
        <w:widowControl/>
        <w:autoSpaceDE/>
        <w:autoSpaceDN/>
        <w:adjustRightInd/>
      </w:pPr>
      <w:r w:rsidRPr="000224B7">
        <w:rPr>
          <w:u w:val="single"/>
        </w:rPr>
        <w:t>Anticipated outcomes for Problem 3</w:t>
      </w:r>
    </w:p>
    <w:p w:rsidR="0088794B" w:rsidRDefault="00E966FE" w:rsidP="00AA23E1">
      <w:pPr>
        <w:pStyle w:val="ListParagraph"/>
        <w:numPr>
          <w:ilvl w:val="0"/>
          <w:numId w:val="6"/>
        </w:numPr>
      </w:pPr>
      <w:r>
        <w:t xml:space="preserve">Increased understanding of how land use change affects environmental health </w:t>
      </w:r>
      <w:bookmarkStart w:id="1" w:name="_GoBack"/>
      <w:bookmarkEnd w:id="1"/>
      <w:r w:rsidR="009F4751">
        <w:t>and subsequently</w:t>
      </w:r>
      <w:r>
        <w:t xml:space="preserve"> community well-being.  </w:t>
      </w:r>
    </w:p>
    <w:p w:rsidR="0088794B" w:rsidRDefault="0088794B" w:rsidP="00AA23E1">
      <w:pPr>
        <w:pStyle w:val="ListParagraph"/>
        <w:numPr>
          <w:ilvl w:val="0"/>
          <w:numId w:val="6"/>
        </w:numPr>
      </w:pPr>
      <w:r>
        <w:t>More reliable information on land-use change effects across urban to rural gradients in different ecoregions and for different sizes of metropolitan areas.</w:t>
      </w:r>
    </w:p>
    <w:p w:rsidR="0088794B" w:rsidRDefault="0088794B" w:rsidP="00AA23E1">
      <w:pPr>
        <w:pStyle w:val="ListParagraph"/>
        <w:numPr>
          <w:ilvl w:val="0"/>
          <w:numId w:val="6"/>
        </w:numPr>
      </w:pPr>
      <w:r>
        <w:t>Increased understanding of how human health in urban landscapes is linked to existing forest cover.</w:t>
      </w:r>
    </w:p>
    <w:p w:rsidR="0088794B" w:rsidRDefault="0088794B" w:rsidP="00AA23E1">
      <w:pPr>
        <w:pStyle w:val="ListParagraph"/>
        <w:numPr>
          <w:ilvl w:val="0"/>
          <w:numId w:val="6"/>
        </w:numPr>
      </w:pPr>
      <w:r>
        <w:t>Improved understanding how urban resiliency is linked to natural ecosystems.</w:t>
      </w:r>
    </w:p>
    <w:p w:rsidR="0088794B" w:rsidRPr="00CA59D9" w:rsidRDefault="0088794B" w:rsidP="00AA23E1">
      <w:pPr>
        <w:pStyle w:val="ListParagraph"/>
        <w:numPr>
          <w:ilvl w:val="0"/>
          <w:numId w:val="6"/>
        </w:numPr>
      </w:pPr>
      <w:r>
        <w:t>Development of management tools to enhance land-use planning, thereby minimizing the loss of natural ecosystems in urban and urbanizing landscapes</w:t>
      </w:r>
    </w:p>
    <w:p w:rsidR="0088794B" w:rsidRDefault="0088794B" w:rsidP="00AA23E1">
      <w:pPr>
        <w:widowControl/>
        <w:tabs>
          <w:tab w:val="left" w:pos="540"/>
        </w:tabs>
      </w:pPr>
    </w:p>
    <w:p w:rsidR="0088794B" w:rsidRDefault="0088794B" w:rsidP="00AA23E1">
      <w:pPr>
        <w:widowControl/>
        <w:rPr>
          <w:rFonts w:ascii="Times New Roman" w:hAnsi="Times New Roman" w:cs="Times New Roman"/>
          <w:b/>
          <w:bCs/>
        </w:rPr>
      </w:pPr>
      <w:r>
        <w:rPr>
          <w:rFonts w:ascii="Times New Roman" w:hAnsi="Times New Roman" w:cs="Times New Roman"/>
          <w:b/>
          <w:bCs/>
        </w:rPr>
        <w:t xml:space="preserve"> </w:t>
      </w:r>
    </w:p>
    <w:p w:rsidR="0088794B" w:rsidRPr="005D4205" w:rsidRDefault="0088794B" w:rsidP="00AA23E1">
      <w:pPr>
        <w:widowControl/>
        <w:rPr>
          <w:rFonts w:ascii="Times New Roman" w:hAnsi="Times New Roman" w:cs="Times New Roman"/>
          <w:b/>
        </w:rPr>
      </w:pPr>
      <w:r w:rsidRPr="004D06BD">
        <w:rPr>
          <w:rFonts w:ascii="Times New Roman" w:hAnsi="Times New Roman" w:cs="Times New Roman"/>
          <w:b/>
          <w:u w:val="single"/>
        </w:rPr>
        <w:t>Problem 4:</w:t>
      </w:r>
      <w:r w:rsidRPr="005D4205">
        <w:rPr>
          <w:rFonts w:ascii="Times New Roman" w:hAnsi="Times New Roman" w:cs="Times New Roman"/>
          <w:b/>
        </w:rPr>
        <w:t xml:space="preserve"> </w:t>
      </w:r>
      <w:r>
        <w:rPr>
          <w:rFonts w:ascii="Times New Roman" w:hAnsi="Times New Roman" w:cs="Times New Roman"/>
          <w:b/>
        </w:rPr>
        <w:t>Develop critical understanding</w:t>
      </w:r>
      <w:r w:rsidRPr="005D4205">
        <w:rPr>
          <w:rFonts w:ascii="Times New Roman" w:hAnsi="Times New Roman" w:cs="Times New Roman"/>
          <w:b/>
        </w:rPr>
        <w:t xml:space="preserve"> of the interplay between socio-cultural characteristics and natural resources</w:t>
      </w:r>
      <w:r>
        <w:rPr>
          <w:rFonts w:ascii="Times New Roman" w:hAnsi="Times New Roman" w:cs="Times New Roman"/>
          <w:b/>
        </w:rPr>
        <w:t xml:space="preserve">. </w:t>
      </w:r>
    </w:p>
    <w:p w:rsidR="0088794B" w:rsidRDefault="0088794B" w:rsidP="00AA23E1">
      <w:pPr>
        <w:widowControl/>
        <w:rPr>
          <w:rFonts w:ascii="Times New Roman" w:hAnsi="Times New Roman" w:cs="Times New Roman"/>
          <w:bCs/>
        </w:rPr>
      </w:pPr>
    </w:p>
    <w:p w:rsidR="0088794B" w:rsidRDefault="0088794B" w:rsidP="00AA23E1">
      <w:pPr>
        <w:widowControl/>
        <w:rPr>
          <w:rFonts w:ascii="Times New Roman" w:hAnsi="Times New Roman" w:cs="Times New Roman"/>
          <w:bCs/>
        </w:rPr>
      </w:pPr>
      <w:r>
        <w:rPr>
          <w:rFonts w:ascii="Times New Roman" w:hAnsi="Times New Roman" w:cs="Times New Roman"/>
          <w:bCs/>
        </w:rPr>
        <w:t>Research and Accomplishments Planned by Emphasis Area:</w:t>
      </w:r>
    </w:p>
    <w:p w:rsidR="0088794B" w:rsidRDefault="0088794B" w:rsidP="00AA23E1">
      <w:pPr>
        <w:widowControl/>
        <w:rPr>
          <w:rFonts w:ascii="Times New Roman" w:hAnsi="Times New Roman" w:cs="Times New Roman"/>
          <w:bCs/>
        </w:rPr>
      </w:pPr>
    </w:p>
    <w:p w:rsidR="0088794B" w:rsidRDefault="0088794B" w:rsidP="00AA23E1">
      <w:pPr>
        <w:widowControl/>
        <w:ind w:left="720" w:hanging="270"/>
      </w:pPr>
      <w:r>
        <w:rPr>
          <w:rFonts w:ascii="Times New Roman" w:hAnsi="Times New Roman" w:cs="Times New Roman"/>
          <w:b/>
          <w:bCs/>
        </w:rPr>
        <w:t>a</w:t>
      </w:r>
      <w:r w:rsidRPr="00F12833">
        <w:rPr>
          <w:rFonts w:ascii="Times New Roman" w:hAnsi="Times New Roman" w:cs="Times New Roman"/>
          <w:b/>
          <w:bCs/>
        </w:rPr>
        <w:t xml:space="preserve">. </w:t>
      </w:r>
      <w:r>
        <w:rPr>
          <w:rFonts w:ascii="Times New Roman" w:hAnsi="Times New Roman" w:cs="Times New Roman"/>
          <w:b/>
        </w:rPr>
        <w:t>Theorize the interactions between urban minority communities</w:t>
      </w:r>
      <w:r w:rsidRPr="005D4205">
        <w:rPr>
          <w:rFonts w:ascii="Times New Roman" w:hAnsi="Times New Roman" w:cs="Times New Roman"/>
          <w:b/>
        </w:rPr>
        <w:t xml:space="preserve"> and nature interaction in </w:t>
      </w:r>
      <w:r>
        <w:rPr>
          <w:rFonts w:ascii="Times New Roman" w:hAnsi="Times New Roman" w:cs="Times New Roman"/>
          <w:b/>
        </w:rPr>
        <w:t xml:space="preserve">southern </w:t>
      </w:r>
      <w:r w:rsidRPr="005D4205">
        <w:rPr>
          <w:rFonts w:ascii="Times New Roman" w:hAnsi="Times New Roman" w:cs="Times New Roman"/>
          <w:b/>
        </w:rPr>
        <w:t>cit</w:t>
      </w:r>
      <w:r>
        <w:rPr>
          <w:rFonts w:ascii="Times New Roman" w:hAnsi="Times New Roman" w:cs="Times New Roman"/>
          <w:b/>
        </w:rPr>
        <w:t>ies</w:t>
      </w:r>
    </w:p>
    <w:p w:rsidR="0088794B" w:rsidRDefault="0088794B" w:rsidP="00AA23E1">
      <w:pPr>
        <w:widowControl/>
        <w:ind w:left="720" w:hanging="270"/>
      </w:pPr>
      <w:r>
        <w:t xml:space="preserve"> </w:t>
      </w:r>
    </w:p>
    <w:p w:rsidR="00963247" w:rsidRPr="004A350A" w:rsidRDefault="0088794B" w:rsidP="00AA23E1">
      <w:pPr>
        <w:pStyle w:val="ListParagraph"/>
        <w:numPr>
          <w:ilvl w:val="0"/>
          <w:numId w:val="51"/>
        </w:numPr>
        <w:tabs>
          <w:tab w:val="left" w:pos="540"/>
        </w:tabs>
      </w:pPr>
      <w:r w:rsidRPr="00DF4829">
        <w:rPr>
          <w:i/>
        </w:rPr>
        <w:t>Assess the interplay between environmental burdens, the environmental services of urban green spaces, and human articulation of green space benefits.</w:t>
      </w:r>
      <w:r>
        <w:t xml:space="preserve"> This analysis assumes that both environmental threats and benefits operate simultaneously in a give</w:t>
      </w:r>
      <w:r w:rsidR="00D83497">
        <w:t>n</w:t>
      </w:r>
      <w:r>
        <w:t xml:space="preserve"> place.  A more thorough documentation of the environmental justness of a place necessitates accounting for the intersection of both phen</w:t>
      </w:r>
      <w:r w:rsidR="00413013">
        <w:t>o</w:t>
      </w:r>
      <w:r>
        <w:t>men</w:t>
      </w:r>
      <w:r w:rsidR="00DF4829">
        <w:t>a</w:t>
      </w:r>
      <w:r w:rsidR="00736FDD">
        <w:t xml:space="preserve">.  </w:t>
      </w:r>
      <w:r>
        <w:t>As with traditional environmental justice analysis, th</w:t>
      </w:r>
      <w:r w:rsidR="00F6390B">
        <w:t>ese</w:t>
      </w:r>
      <w:r>
        <w:t xml:space="preserve"> analys</w:t>
      </w:r>
      <w:r w:rsidR="00F6390B">
        <w:t>e</w:t>
      </w:r>
      <w:r>
        <w:t xml:space="preserve">s begin with </w:t>
      </w:r>
      <w:r w:rsidRPr="00963247">
        <w:t xml:space="preserve">a measure of cumulative environmental risk, i.e., expected estimates of burdens such as those associated with </w:t>
      </w:r>
      <w:r w:rsidRPr="004A350A">
        <w:t xml:space="preserve">unwanted land uses, industrial and automotive emissions, noise pollution, and social vulnerability.  To this </w:t>
      </w:r>
      <w:r w:rsidR="00F6390B" w:rsidRPr="004A350A">
        <w:t xml:space="preserve">are </w:t>
      </w:r>
      <w:r w:rsidRPr="004A350A">
        <w:t>add</w:t>
      </w:r>
      <w:r w:rsidR="00F6390B" w:rsidRPr="004A350A">
        <w:t>ed</w:t>
      </w:r>
      <w:r w:rsidRPr="004A350A">
        <w:t xml:space="preserve"> estimates of: 1) environmental services provided by city trees and 2) the interest and engagement of local residents in neighborhood green space and preservation.  </w:t>
      </w:r>
      <w:r w:rsidR="00E966FE" w:rsidRPr="004A350A">
        <w:t>These analyses build on existing cumulative environmental impact studies by recognizing the</w:t>
      </w:r>
      <w:r w:rsidR="00E966FE">
        <w:t xml:space="preserve"> centrality of risk but include</w:t>
      </w:r>
      <w:r w:rsidR="00E966FE" w:rsidRPr="004A350A">
        <w:t xml:space="preserve"> not only tallies of potential harms but also environmental amenities and civic interest or engagement.  </w:t>
      </w:r>
      <w:r w:rsidR="00963247" w:rsidRPr="004A350A">
        <w:t xml:space="preserve">Theoretically, the latter would act to </w:t>
      </w:r>
      <w:r w:rsidRPr="004A350A">
        <w:t>mitigate the impact of harms posed by certain facilities, land uses, and even socio-demographic characteristics.  An important component of th</w:t>
      </w:r>
      <w:r w:rsidR="00F6390B" w:rsidRPr="004A350A">
        <w:t>ese</w:t>
      </w:r>
      <w:r w:rsidRPr="004A350A">
        <w:t xml:space="preserve"> analys</w:t>
      </w:r>
      <w:r w:rsidR="00F6390B" w:rsidRPr="004A350A">
        <w:t>e</w:t>
      </w:r>
      <w:r w:rsidRPr="004A350A">
        <w:t xml:space="preserve">s is examining human agency or the efficacy of human actors to effect positive environmental action.  </w:t>
      </w:r>
    </w:p>
    <w:p w:rsidR="0088794B" w:rsidRDefault="0088794B" w:rsidP="00AA23E1">
      <w:pPr>
        <w:pStyle w:val="ListParagraph"/>
        <w:ind w:left="1020"/>
      </w:pPr>
    </w:p>
    <w:p w:rsidR="00963247" w:rsidRDefault="0088794B" w:rsidP="00AA23E1">
      <w:pPr>
        <w:widowControl/>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rFonts w:ascii="Times New Roman" w:hAnsi="Times New Roman" w:cs="Times New Roman"/>
        </w:rPr>
      </w:pPr>
      <w:r>
        <w:rPr>
          <w:i/>
        </w:rPr>
        <w:tab/>
      </w:r>
      <w:r w:rsidR="0036200F">
        <w:rPr>
          <w:i/>
        </w:rPr>
        <w:t xml:space="preserve">  </w:t>
      </w:r>
      <w:r w:rsidRPr="00FB7B08">
        <w:rPr>
          <w:i/>
        </w:rPr>
        <w:t xml:space="preserve">2. </w:t>
      </w:r>
      <w:r w:rsidR="00963247">
        <w:rPr>
          <w:i/>
        </w:rPr>
        <w:tab/>
      </w:r>
      <w:r>
        <w:rPr>
          <w:i/>
        </w:rPr>
        <w:t>Inventory community-based environmental organizations at the municipal scale for</w:t>
      </w:r>
      <w:r w:rsidR="00963247">
        <w:rPr>
          <w:i/>
        </w:rPr>
        <w:t xml:space="preserve"> </w:t>
      </w:r>
      <w:r w:rsidR="00963247">
        <w:rPr>
          <w:i/>
        </w:rPr>
        <w:tab/>
      </w:r>
      <w:r>
        <w:rPr>
          <w:i/>
        </w:rPr>
        <w:t>Atlanta, GA (i.e., Stewarship Mapping—STEW MAP</w:t>
      </w:r>
      <w:r w:rsidRPr="00C36657">
        <w:rPr>
          <w:rFonts w:ascii="Times New Roman" w:hAnsi="Times New Roman" w:cs="Times New Roman"/>
          <w:i/>
        </w:rPr>
        <w:t>).</w:t>
      </w:r>
      <w:r w:rsidRPr="00C36657">
        <w:rPr>
          <w:rFonts w:ascii="Times New Roman" w:hAnsi="Times New Roman" w:cs="Times New Roman"/>
        </w:rPr>
        <w:t xml:space="preserve">  STEW-MAP or Stewardship</w:t>
      </w:r>
    </w:p>
    <w:p w:rsidR="00963247" w:rsidRDefault="00963247" w:rsidP="00AA23E1">
      <w:pPr>
        <w:widowControl/>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540"/>
        <w:rPr>
          <w:rFonts w:ascii="Times New Roman" w:hAnsi="Times New Roman" w:cs="Times New Roman"/>
        </w:rPr>
      </w:pPr>
      <w:r>
        <w:rPr>
          <w:i/>
        </w:rPr>
        <w:tab/>
      </w:r>
      <w:r w:rsidR="0088794B" w:rsidRPr="00C36657">
        <w:rPr>
          <w:rFonts w:ascii="Times New Roman" w:hAnsi="Times New Roman" w:cs="Times New Roman"/>
        </w:rPr>
        <w:t xml:space="preserve">Mapping inventories and maps civic groups that are either environmentally-based or </w:t>
      </w:r>
      <w:r>
        <w:rPr>
          <w:rFonts w:ascii="Times New Roman" w:hAnsi="Times New Roman" w:cs="Times New Roman"/>
        </w:rPr>
        <w:t>h</w:t>
      </w:r>
      <w:r w:rsidR="0088794B" w:rsidRPr="00C36657">
        <w:rPr>
          <w:rFonts w:ascii="Times New Roman" w:hAnsi="Times New Roman" w:cs="Times New Roman"/>
        </w:rPr>
        <w:t>ave environmental stewardship as a central ten</w:t>
      </w:r>
      <w:r w:rsidR="0088794B">
        <w:rPr>
          <w:rFonts w:ascii="Times New Roman" w:hAnsi="Times New Roman" w:cs="Times New Roman"/>
        </w:rPr>
        <w:t xml:space="preserve">ant of </w:t>
      </w:r>
      <w:r>
        <w:rPr>
          <w:rFonts w:ascii="Times New Roman" w:hAnsi="Times New Roman" w:cs="Times New Roman"/>
        </w:rPr>
        <w:t xml:space="preserve">their </w:t>
      </w:r>
      <w:r w:rsidR="0088794B">
        <w:rPr>
          <w:rFonts w:ascii="Times New Roman" w:hAnsi="Times New Roman" w:cs="Times New Roman"/>
        </w:rPr>
        <w:t xml:space="preserve">mission.  </w:t>
      </w:r>
      <w:r w:rsidR="0088794B" w:rsidRPr="00C36657">
        <w:rPr>
          <w:rFonts w:ascii="Times New Roman" w:hAnsi="Times New Roman" w:cs="Times New Roman"/>
        </w:rPr>
        <w:t xml:space="preserve">STEWMAP </w:t>
      </w:r>
      <w:r w:rsidR="0088794B">
        <w:rPr>
          <w:rFonts w:ascii="Times New Roman" w:hAnsi="Times New Roman" w:cs="Times New Roman"/>
        </w:rPr>
        <w:t xml:space="preserve">would be conducted in ten metro </w:t>
      </w:r>
      <w:r w:rsidR="0088794B" w:rsidRPr="00C36657">
        <w:rPr>
          <w:rFonts w:ascii="Times New Roman" w:hAnsi="Times New Roman" w:cs="Times New Roman"/>
        </w:rPr>
        <w:t>Atlanta counties</w:t>
      </w:r>
      <w:r w:rsidR="0088794B">
        <w:rPr>
          <w:rFonts w:ascii="Times New Roman" w:hAnsi="Times New Roman" w:cs="Times New Roman"/>
        </w:rPr>
        <w:t xml:space="preserve"> corresponding to the Atlanta </w:t>
      </w:r>
      <w:r w:rsidR="0088794B">
        <w:rPr>
          <w:rFonts w:ascii="Times New Roman" w:hAnsi="Times New Roman" w:cs="Times New Roman"/>
        </w:rPr>
        <w:lastRenderedPageBreak/>
        <w:t>Regional Commission subsection of metro Atlanta</w:t>
      </w:r>
      <w:r w:rsidR="0088794B" w:rsidRPr="00C36657">
        <w:rPr>
          <w:rFonts w:ascii="Times New Roman" w:hAnsi="Times New Roman" w:cs="Times New Roman"/>
        </w:rPr>
        <w:t xml:space="preserve">.  The mapping will allow us to not only map environmental groups but to also explore the associations and networks that exist among them, revealing how governance, in the form of civic engagement takes place, and how such activism may vary across the 10-county region.  Such governance represents an important component of environmental justice.  </w:t>
      </w:r>
      <w:r w:rsidR="0088794B">
        <w:rPr>
          <w:rFonts w:ascii="Times New Roman" w:hAnsi="Times New Roman" w:cs="Times New Roman"/>
        </w:rPr>
        <w:t xml:space="preserve">Conducting a STEWMAP in Atlanta would contribute </w:t>
      </w:r>
      <w:r w:rsidR="0088794B" w:rsidRPr="00C36657">
        <w:rPr>
          <w:rFonts w:ascii="Times New Roman" w:hAnsi="Times New Roman" w:cs="Times New Roman"/>
        </w:rPr>
        <w:t>to the fields of political ecology</w:t>
      </w:r>
      <w:r w:rsidR="00D83497">
        <w:rPr>
          <w:rFonts w:ascii="Times New Roman" w:hAnsi="Times New Roman" w:cs="Times New Roman"/>
        </w:rPr>
        <w:t xml:space="preserve"> and urban studies.  Just a</w:t>
      </w:r>
      <w:r w:rsidR="0088794B" w:rsidRPr="00C36657">
        <w:rPr>
          <w:rFonts w:ascii="Times New Roman" w:hAnsi="Times New Roman" w:cs="Times New Roman"/>
        </w:rPr>
        <w:t>s important is the information that it would supply to the various municipalities and governing concerns in the region.  Also, the relations among environmental groups are expected to differ from those elsewhere in the country given the vastly different histories, political affinities, and cultural and demographic compos</w:t>
      </w:r>
      <w:r w:rsidR="0088794B">
        <w:rPr>
          <w:rFonts w:ascii="Times New Roman" w:hAnsi="Times New Roman" w:cs="Times New Roman"/>
        </w:rPr>
        <w:t>ition of southern populations.</w:t>
      </w:r>
    </w:p>
    <w:p w:rsidR="00963247" w:rsidRDefault="00963247" w:rsidP="00AA23E1">
      <w:pPr>
        <w:widowControl/>
      </w:pPr>
    </w:p>
    <w:p w:rsidR="0088794B" w:rsidRPr="00DF4829" w:rsidRDefault="0088794B" w:rsidP="00AA23E1">
      <w:pPr>
        <w:widowControl/>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hanging="540"/>
      </w:pPr>
      <w:r w:rsidRPr="00D62D5E">
        <w:rPr>
          <w:i/>
        </w:rPr>
        <w:t>3.</w:t>
      </w:r>
      <w:r w:rsidR="00963247">
        <w:tab/>
      </w:r>
      <w:r>
        <w:rPr>
          <w:i/>
        </w:rPr>
        <w:t xml:space="preserve">Explore applicability of agent-based modeling to explicate environmental justice. </w:t>
      </w:r>
      <w:r>
        <w:rPr>
          <w:rFonts w:ascii="Times New Roman" w:hAnsi="Times New Roman" w:cs="Times New Roman"/>
        </w:rPr>
        <w:t xml:space="preserve">A review of the agent-based modeling literature as it applies to questions of environmental justice/equity and quality will be conducted.  This review will help us to understand better the linkages among the various actors involved and how to model these within the framework of an agent-based model (ABM).  Very little research has explored questions of environmental justice using this method.  We propose to build upon a recently-developed framework </w:t>
      </w:r>
      <w:r w:rsidRPr="00133189">
        <w:rPr>
          <w:rFonts w:ascii="Times New Roman" w:hAnsi="Times New Roman" w:cs="Times New Roman"/>
        </w:rPr>
        <w:t>to include variables or agents that represent both environmental burdens and benefits.</w:t>
      </w:r>
    </w:p>
    <w:p w:rsidR="0088794B" w:rsidRDefault="0088794B" w:rsidP="00AA23E1">
      <w:pPr>
        <w:widowControl/>
        <w:ind w:left="810" w:hanging="270"/>
      </w:pPr>
    </w:p>
    <w:p w:rsidR="0088794B" w:rsidRDefault="0088794B" w:rsidP="00AA23E1">
      <w:pPr>
        <w:widowControl/>
        <w:ind w:left="720" w:hanging="270"/>
      </w:pPr>
      <w:r>
        <w:rPr>
          <w:b/>
        </w:rPr>
        <w:t>b</w:t>
      </w:r>
      <w:r w:rsidRPr="000C3246">
        <w:rPr>
          <w:b/>
        </w:rPr>
        <w:t>.</w:t>
      </w:r>
      <w:r>
        <w:t xml:space="preserve"> </w:t>
      </w:r>
      <w:r>
        <w:rPr>
          <w:rFonts w:ascii="Times New Roman" w:hAnsi="Times New Roman" w:cs="Times New Roman"/>
          <w:b/>
        </w:rPr>
        <w:t xml:space="preserve">Advance understanding of racial/ethnic minorities </w:t>
      </w:r>
      <w:r w:rsidRPr="005D4205">
        <w:rPr>
          <w:rFonts w:ascii="Times New Roman" w:hAnsi="Times New Roman" w:cs="Times New Roman"/>
          <w:b/>
        </w:rPr>
        <w:t>and nature-based outdoor recreation</w:t>
      </w:r>
      <w:r>
        <w:t xml:space="preserve"> </w:t>
      </w:r>
    </w:p>
    <w:p w:rsidR="0088794B" w:rsidRDefault="0088794B" w:rsidP="00AA23E1">
      <w:pPr>
        <w:widowControl/>
        <w:ind w:left="1080"/>
        <w:rPr>
          <w:rFonts w:ascii="Times New Roman" w:hAnsi="Times New Roman"/>
        </w:rPr>
      </w:pPr>
      <w:r>
        <w:rPr>
          <w:i/>
        </w:rPr>
        <w:t>Explicate the role of social capital in determining outdoor recreation participation for African Americans in the South</w:t>
      </w:r>
      <w:r w:rsidRPr="00B31144">
        <w:rPr>
          <w:i/>
        </w:rPr>
        <w:t>.</w:t>
      </w:r>
      <w:r>
        <w:t xml:space="preserve"> </w:t>
      </w:r>
      <w:r w:rsidR="00736FDD">
        <w:t xml:space="preserve"> </w:t>
      </w:r>
      <w:r>
        <w:t>The South</w:t>
      </w:r>
      <w:r w:rsidR="00736FDD">
        <w:t xml:space="preserve"> is </w:t>
      </w:r>
      <w:r>
        <w:t>an ideal region for exploring the role of community social capit</w:t>
      </w:r>
      <w:r w:rsidR="00413013">
        <w:t>a</w:t>
      </w:r>
      <w:r>
        <w:t xml:space="preserve">l on outdoor recreation participation.  </w:t>
      </w:r>
      <w:r>
        <w:rPr>
          <w:rFonts w:ascii="Times New Roman" w:hAnsi="Times New Roman"/>
        </w:rPr>
        <w:t>Research suggests that community engagement with a local national f</w:t>
      </w:r>
      <w:r w:rsidRPr="006871BF">
        <w:rPr>
          <w:rFonts w:ascii="Times New Roman" w:hAnsi="Times New Roman"/>
        </w:rPr>
        <w:t xml:space="preserve">orest </w:t>
      </w:r>
      <w:r>
        <w:rPr>
          <w:rFonts w:ascii="Times New Roman" w:hAnsi="Times New Roman"/>
        </w:rPr>
        <w:t>or other public wil</w:t>
      </w:r>
      <w:r w:rsidR="00D83497">
        <w:rPr>
          <w:rFonts w:ascii="Times New Roman" w:hAnsi="Times New Roman"/>
        </w:rPr>
        <w:t>d</w:t>
      </w:r>
      <w:r>
        <w:rPr>
          <w:rFonts w:ascii="Times New Roman" w:hAnsi="Times New Roman"/>
        </w:rPr>
        <w:t xml:space="preserve">lands depends, to some extent, </w:t>
      </w:r>
      <w:r w:rsidRPr="006871BF">
        <w:rPr>
          <w:rFonts w:ascii="Times New Roman" w:hAnsi="Times New Roman"/>
        </w:rPr>
        <w:t xml:space="preserve">on the level of social capital within that place (e.g., social structures, information exchange, and strength of civic organizations). </w:t>
      </w:r>
      <w:r>
        <w:rPr>
          <w:rFonts w:ascii="Times New Roman" w:hAnsi="Times New Roman"/>
        </w:rPr>
        <w:t xml:space="preserve"> Social capital formation, however, is difficult for African Americans in many rural southern communities because of perpetually </w:t>
      </w:r>
      <w:r w:rsidRPr="006871BF">
        <w:rPr>
          <w:rFonts w:ascii="Times New Roman" w:hAnsi="Times New Roman"/>
        </w:rPr>
        <w:t>high poverty rates</w:t>
      </w:r>
      <w:r>
        <w:rPr>
          <w:rFonts w:ascii="Times New Roman" w:hAnsi="Times New Roman"/>
        </w:rPr>
        <w:t>, population outmigration,</w:t>
      </w:r>
      <w:r w:rsidRPr="006871BF">
        <w:rPr>
          <w:rFonts w:ascii="Times New Roman" w:hAnsi="Times New Roman"/>
        </w:rPr>
        <w:t xml:space="preserve"> and </w:t>
      </w:r>
      <w:r>
        <w:rPr>
          <w:rFonts w:ascii="Times New Roman" w:hAnsi="Times New Roman"/>
        </w:rPr>
        <w:t xml:space="preserve">both historical and </w:t>
      </w:r>
      <w:r w:rsidRPr="006871BF">
        <w:rPr>
          <w:rFonts w:ascii="Times New Roman" w:hAnsi="Times New Roman"/>
        </w:rPr>
        <w:t>contemporary social segregation</w:t>
      </w:r>
      <w:r>
        <w:rPr>
          <w:rFonts w:ascii="Times New Roman" w:hAnsi="Times New Roman"/>
        </w:rPr>
        <w:t>.  Case studies using qualitative, open-ended methodologies are needed to understand better how local national forests might contribute to social capital formation for minority communities by engaging these constituent groups, including youth, more directly in forest planning, per the 2012 Forest Planning Rule.</w:t>
      </w:r>
    </w:p>
    <w:p w:rsidR="0088794B" w:rsidRDefault="0088794B" w:rsidP="00AA23E1">
      <w:pPr>
        <w:widowControl/>
        <w:ind w:left="720"/>
      </w:pPr>
    </w:p>
    <w:p w:rsidR="0088794B" w:rsidRDefault="0088794B" w:rsidP="00AA23E1">
      <w:pPr>
        <w:pStyle w:val="ListParagraph"/>
        <w:ind w:hanging="270"/>
        <w:rPr>
          <w:b/>
        </w:rPr>
      </w:pPr>
      <w:r>
        <w:rPr>
          <w:b/>
        </w:rPr>
        <w:t>c</w:t>
      </w:r>
      <w:r w:rsidRPr="001071B7">
        <w:rPr>
          <w:b/>
        </w:rPr>
        <w:t xml:space="preserve">. </w:t>
      </w:r>
      <w:r>
        <w:rPr>
          <w:b/>
        </w:rPr>
        <w:t>Expand heirs’ property estimation</w:t>
      </w:r>
    </w:p>
    <w:p w:rsidR="0088794B" w:rsidRPr="001071B7" w:rsidRDefault="0088794B" w:rsidP="00AA23E1">
      <w:pPr>
        <w:pStyle w:val="ListParagraph"/>
        <w:ind w:hanging="270"/>
        <w:rPr>
          <w:b/>
        </w:rPr>
      </w:pPr>
      <w:r>
        <w:rPr>
          <w:b/>
        </w:rPr>
        <w:t xml:space="preserve"> </w:t>
      </w:r>
    </w:p>
    <w:p w:rsidR="00052276" w:rsidRDefault="00963247" w:rsidP="00AA23E1">
      <w:pPr>
        <w:pStyle w:val="ListParagraph"/>
        <w:numPr>
          <w:ilvl w:val="0"/>
          <w:numId w:val="7"/>
        </w:numPr>
        <w:ind w:firstLine="0"/>
      </w:pPr>
      <w:r>
        <w:rPr>
          <w:i/>
        </w:rPr>
        <w:t>D</w:t>
      </w:r>
      <w:r w:rsidR="0088794B" w:rsidRPr="00052276">
        <w:rPr>
          <w:i/>
        </w:rPr>
        <w:t>evelop methods to estimate the extent of heirs’ property holdings in identi</w:t>
      </w:r>
      <w:r w:rsidR="00D83497" w:rsidRPr="00052276">
        <w:rPr>
          <w:i/>
        </w:rPr>
        <w:t>fi</w:t>
      </w:r>
      <w:r w:rsidR="0088794B" w:rsidRPr="00052276">
        <w:rPr>
          <w:i/>
        </w:rPr>
        <w:t xml:space="preserve">ed locations. </w:t>
      </w:r>
      <w:r w:rsidR="0088794B" w:rsidRPr="00D63FEF">
        <w:t>As stated, heirs’ property is thought to be pervasive in rural marginalized communities across the South</w:t>
      </w:r>
      <w:r>
        <w:t xml:space="preserve">.  </w:t>
      </w:r>
      <w:r w:rsidR="0088794B" w:rsidRPr="00D63FEF">
        <w:t xml:space="preserve">Estimation of heirs’ property has been an impediment to more effective redress of the problem.  </w:t>
      </w:r>
      <w:r w:rsidR="0088794B">
        <w:t xml:space="preserve">The unit will partner with </w:t>
      </w:r>
      <w:r w:rsidR="00052276">
        <w:t>community-based groups with legal capacities</w:t>
      </w:r>
      <w:r w:rsidR="0088794B">
        <w:t xml:space="preserve"> to estimate the extent of heirs’ property in </w:t>
      </w:r>
      <w:r w:rsidR="005E6C76">
        <w:t>selected regions of the South</w:t>
      </w:r>
      <w:r w:rsidR="00052276">
        <w:t>.</w:t>
      </w:r>
    </w:p>
    <w:p w:rsidR="0088794B" w:rsidRDefault="0088794B" w:rsidP="00AA23E1">
      <w:pPr>
        <w:pStyle w:val="ListParagraph"/>
        <w:ind w:left="1080"/>
      </w:pPr>
      <w:r>
        <w:t xml:space="preserve">  </w:t>
      </w:r>
    </w:p>
    <w:p w:rsidR="0088794B" w:rsidRPr="001E3C49" w:rsidRDefault="0088794B" w:rsidP="00AA23E1">
      <w:pPr>
        <w:pStyle w:val="BodyText"/>
        <w:widowControl/>
        <w:numPr>
          <w:ilvl w:val="0"/>
          <w:numId w:val="7"/>
        </w:numPr>
        <w:ind w:firstLine="0"/>
        <w:rPr>
          <w:rFonts w:ascii="Times New Roman" w:hAnsi="Times New Roman" w:cs="Times New Roman"/>
        </w:rPr>
      </w:pPr>
      <w:r>
        <w:rPr>
          <w:i/>
        </w:rPr>
        <w:lastRenderedPageBreak/>
        <w:t>Conduct Yield and Value Analysis of Identified Properties</w:t>
      </w:r>
      <w:r>
        <w:t xml:space="preserve">. This analysis provides an estimate of the lost land revenues resulting from heirs’ property classfication.  We will analyze whether and to what extent the foregone yield and income from forest-related activities on heirs’ property contribute to compromised economic opportunity for the identified properties.  To achieve this objective, we will examine the difference in “yield and value” between forest-related activity on heirs’ property and activities on comparable land not classed as heirs’ property.  Yield refers to what is harvested or produced on the land, and value is the revenue received from sale of such products.  </w:t>
      </w:r>
      <w:r w:rsidRPr="000C0EBE">
        <w:t xml:space="preserve">Estimates of differences in yield and value of </w:t>
      </w:r>
      <w:r>
        <w:t xml:space="preserve">heirs’ and non-heirs’ </w:t>
      </w:r>
      <w:r w:rsidRPr="000C0EBE">
        <w:t>forestland</w:t>
      </w:r>
      <w:r w:rsidRPr="00965302">
        <w:rPr>
          <w:color w:val="FF0000"/>
        </w:rPr>
        <w:t xml:space="preserve"> </w:t>
      </w:r>
      <w:r>
        <w:t>will then be combined with a regional economic input-output model to provide estimates of foregone yield and income</w:t>
      </w:r>
      <w:r w:rsidRPr="00965302">
        <w:rPr>
          <w:color w:val="FF0000"/>
        </w:rPr>
        <w:t xml:space="preserve"> </w:t>
      </w:r>
      <w:r>
        <w:t xml:space="preserve">from heirs’ property. </w:t>
      </w:r>
    </w:p>
    <w:p w:rsidR="0088794B" w:rsidRPr="000224B7" w:rsidRDefault="0088794B" w:rsidP="00AA23E1">
      <w:pPr>
        <w:widowControl/>
        <w:ind w:left="720" w:hanging="270"/>
        <w:rPr>
          <w:u w:val="single"/>
        </w:rPr>
      </w:pPr>
      <w:r w:rsidRPr="000224B7">
        <w:rPr>
          <w:u w:val="single"/>
        </w:rPr>
        <w:t>Anticipated outcomes in Problem 4:</w:t>
      </w:r>
    </w:p>
    <w:p w:rsidR="0088794B" w:rsidRDefault="0088794B" w:rsidP="00AA23E1">
      <w:pPr>
        <w:widowControl/>
        <w:tabs>
          <w:tab w:val="left" w:pos="540"/>
        </w:tabs>
        <w:ind w:left="540" w:hanging="90"/>
      </w:pPr>
    </w:p>
    <w:p w:rsidR="0088794B" w:rsidRDefault="0088794B" w:rsidP="00AA23E1">
      <w:pPr>
        <w:pStyle w:val="ListParagraph"/>
        <w:numPr>
          <w:ilvl w:val="0"/>
          <w:numId w:val="8"/>
        </w:numPr>
        <w:tabs>
          <w:tab w:val="left" w:pos="540"/>
        </w:tabs>
      </w:pPr>
      <w:r>
        <w:t>Assessments of the role of urban ecosystem benefits in counteracting environmental threats</w:t>
      </w:r>
    </w:p>
    <w:p w:rsidR="0088794B" w:rsidRDefault="0088794B" w:rsidP="00AA23E1">
      <w:pPr>
        <w:pStyle w:val="ListParagraph"/>
        <w:numPr>
          <w:ilvl w:val="0"/>
          <w:numId w:val="8"/>
        </w:numPr>
        <w:tabs>
          <w:tab w:val="left" w:pos="540"/>
        </w:tabs>
      </w:pPr>
      <w:r>
        <w:t>Explication of urban minority engagement with urban green spaces</w:t>
      </w:r>
    </w:p>
    <w:p w:rsidR="0088794B" w:rsidRDefault="0088794B" w:rsidP="00AA23E1">
      <w:pPr>
        <w:pStyle w:val="ListParagraph"/>
        <w:numPr>
          <w:ilvl w:val="0"/>
          <w:numId w:val="8"/>
        </w:numPr>
        <w:tabs>
          <w:tab w:val="left" w:pos="540"/>
        </w:tabs>
      </w:pPr>
      <w:r>
        <w:t>Increased understanding of the human contribution to environmental justice manifestation</w:t>
      </w:r>
    </w:p>
    <w:p w:rsidR="0088794B" w:rsidRDefault="0088794B" w:rsidP="00AA23E1">
      <w:pPr>
        <w:pStyle w:val="ListParagraph"/>
        <w:numPr>
          <w:ilvl w:val="0"/>
          <w:numId w:val="8"/>
        </w:numPr>
        <w:tabs>
          <w:tab w:val="left" w:pos="540"/>
        </w:tabs>
      </w:pPr>
      <w:r>
        <w:t>Increased understanding of the role of local, National Forest community engagement with local African American demand for outdoor recreation and participation in forest planning</w:t>
      </w:r>
    </w:p>
    <w:p w:rsidR="0088794B" w:rsidRPr="00235396" w:rsidRDefault="0088794B" w:rsidP="00AA23E1">
      <w:pPr>
        <w:pStyle w:val="ListParagraph"/>
        <w:numPr>
          <w:ilvl w:val="0"/>
          <w:numId w:val="8"/>
        </w:numPr>
        <w:tabs>
          <w:tab w:val="left" w:pos="540"/>
        </w:tabs>
      </w:pPr>
      <w:r>
        <w:t>Increased understanding of heirs’ property prevalence in the South and related socio-economic costs</w:t>
      </w:r>
    </w:p>
    <w:p w:rsidR="0088794B" w:rsidRDefault="0088794B" w:rsidP="00AA23E1">
      <w:pPr>
        <w:widowControl/>
        <w:tabs>
          <w:tab w:val="left" w:pos="540"/>
        </w:tabs>
      </w:pPr>
    </w:p>
    <w:p w:rsidR="0088794B" w:rsidRDefault="0088794B"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863DC4" w:rsidRDefault="00863DC4" w:rsidP="00AA23E1">
      <w:pPr>
        <w:widowControl/>
        <w:tabs>
          <w:tab w:val="left" w:pos="540"/>
        </w:tabs>
      </w:pPr>
    </w:p>
    <w:p w:rsidR="00C84758" w:rsidRDefault="00C84758" w:rsidP="00AA23E1">
      <w:pPr>
        <w:widowControl/>
        <w:spacing w:after="200" w:line="360" w:lineRule="auto"/>
        <w:jc w:val="center"/>
        <w:rPr>
          <w:rFonts w:ascii="Times New Roman" w:hAnsi="Times New Roman" w:cs="Times New Roman"/>
          <w:b/>
        </w:rPr>
      </w:pPr>
      <w:r w:rsidRPr="0088794B">
        <w:rPr>
          <w:rFonts w:ascii="Times New Roman" w:hAnsi="Times New Roman" w:cs="Times New Roman"/>
          <w:b/>
          <w:shd w:val="clear" w:color="auto" w:fill="BFBFBF" w:themeFill="background1" w:themeFillShade="BF"/>
        </w:rPr>
        <w:lastRenderedPageBreak/>
        <w:t>Technology Transfer and Science Delivery</w:t>
      </w:r>
    </w:p>
    <w:p w:rsidR="00F40401" w:rsidRPr="005D4205" w:rsidRDefault="00F40401" w:rsidP="00AA23E1">
      <w:pPr>
        <w:widowControl/>
        <w:spacing w:after="200" w:line="360" w:lineRule="auto"/>
        <w:jc w:val="center"/>
        <w:rPr>
          <w:rFonts w:ascii="Times New Roman" w:hAnsi="Times New Roman" w:cs="Times New Roman"/>
          <w:b/>
        </w:rPr>
      </w:pPr>
      <w:r w:rsidRPr="005D4205">
        <w:rPr>
          <w:rFonts w:ascii="Times New Roman" w:hAnsi="Times New Roman" w:cs="Times New Roman"/>
          <w:b/>
        </w:rPr>
        <w:t>Center for Ur</w:t>
      </w:r>
      <w:r w:rsidR="00BF6CC1">
        <w:rPr>
          <w:rFonts w:ascii="Times New Roman" w:hAnsi="Times New Roman" w:cs="Times New Roman"/>
          <w:b/>
        </w:rPr>
        <w:t>ban and Interface Forestry</w:t>
      </w:r>
    </w:p>
    <w:p w:rsidR="00BF6CC1" w:rsidRDefault="002A1648" w:rsidP="00AA23E1">
      <w:pPr>
        <w:pStyle w:val="Body"/>
        <w:rPr>
          <w:rFonts w:hAnsi="Times New Roman" w:cs="Times New Roman"/>
          <w:sz w:val="24"/>
          <w:szCs w:val="24"/>
        </w:rPr>
      </w:pPr>
      <w:r w:rsidRPr="00BF6CC1">
        <w:rPr>
          <w:rFonts w:hAnsi="Times New Roman" w:cs="Times New Roman"/>
          <w:sz w:val="24"/>
          <w:szCs w:val="24"/>
        </w:rPr>
        <w:t xml:space="preserve">The Center works directly with the Southern Group of State Foresters </w:t>
      </w:r>
      <w:r w:rsidR="003F4E0B">
        <w:rPr>
          <w:rFonts w:hAnsi="Times New Roman" w:cs="Times New Roman"/>
          <w:sz w:val="24"/>
          <w:szCs w:val="24"/>
        </w:rPr>
        <w:t xml:space="preserve">(SGSF) </w:t>
      </w:r>
      <w:r w:rsidRPr="00BF6CC1">
        <w:rPr>
          <w:rFonts w:hAnsi="Times New Roman" w:cs="Times New Roman"/>
          <w:sz w:val="24"/>
          <w:szCs w:val="24"/>
        </w:rPr>
        <w:t xml:space="preserve">and their staff, natural resource professionals (i.e. urban forestry, arboriculture, planning, disaster management, etc.), schools, and major NGO and community partners in Region 8.  </w:t>
      </w:r>
      <w:r w:rsidR="003F4E0B">
        <w:rPr>
          <w:rFonts w:hAnsi="Times New Roman" w:cs="Times New Roman"/>
          <w:sz w:val="24"/>
          <w:szCs w:val="24"/>
        </w:rPr>
        <w:t>It</w:t>
      </w:r>
      <w:r w:rsidR="00BF6CC1" w:rsidRPr="00BF6CC1">
        <w:rPr>
          <w:rFonts w:hAnsi="Times New Roman" w:cs="Times New Roman"/>
          <w:sz w:val="24"/>
          <w:szCs w:val="24"/>
        </w:rPr>
        <w:t xml:space="preserve"> continue</w:t>
      </w:r>
      <w:r w:rsidR="003F4E0B">
        <w:rPr>
          <w:rFonts w:hAnsi="Times New Roman" w:cs="Times New Roman"/>
          <w:sz w:val="24"/>
          <w:szCs w:val="24"/>
        </w:rPr>
        <w:t>s</w:t>
      </w:r>
      <w:r w:rsidR="00BF6CC1" w:rsidRPr="00BF6CC1">
        <w:rPr>
          <w:rFonts w:hAnsi="Times New Roman" w:cs="Times New Roman"/>
          <w:sz w:val="24"/>
          <w:szCs w:val="24"/>
        </w:rPr>
        <w:t xml:space="preserve"> to support and develop the Urban Forests Strike Team program initiated by the </w:t>
      </w:r>
      <w:r w:rsidR="003F4E0B">
        <w:rPr>
          <w:rFonts w:hAnsi="Times New Roman" w:cs="Times New Roman"/>
          <w:sz w:val="24"/>
          <w:szCs w:val="24"/>
        </w:rPr>
        <w:t>SGSF, and has</w:t>
      </w:r>
      <w:r w:rsidR="00BF6CC1" w:rsidRPr="00BF6CC1">
        <w:rPr>
          <w:rFonts w:hAnsi="Times New Roman" w:cs="Times New Roman"/>
          <w:sz w:val="24"/>
          <w:szCs w:val="24"/>
        </w:rPr>
        <w:t xml:space="preserve"> a coordinated university research effort to support technology, inventories, and promote the connection between human health and nature, and children and nature. </w:t>
      </w:r>
      <w:r>
        <w:rPr>
          <w:rFonts w:hAnsi="Times New Roman" w:cs="Times New Roman"/>
          <w:sz w:val="24"/>
          <w:szCs w:val="24"/>
        </w:rPr>
        <w:t xml:space="preserve"> </w:t>
      </w:r>
      <w:r w:rsidR="00AB16D3">
        <w:rPr>
          <w:rFonts w:hAnsi="Times New Roman" w:cs="Times New Roman"/>
          <w:sz w:val="24"/>
          <w:szCs w:val="24"/>
        </w:rPr>
        <w:t xml:space="preserve">Regarding the latter, the Center is involved with the Kids in the Woods environmental education programming for middle-school aged children and the Green Schools efforts.  </w:t>
      </w:r>
      <w:r w:rsidR="003F4E0B">
        <w:rPr>
          <w:rFonts w:hAnsi="Times New Roman" w:cs="Times New Roman"/>
          <w:sz w:val="24"/>
          <w:szCs w:val="24"/>
        </w:rPr>
        <w:t>The Center</w:t>
      </w:r>
      <w:r w:rsidR="00BF6CC1" w:rsidRPr="00BF6CC1">
        <w:rPr>
          <w:rFonts w:hAnsi="Times New Roman" w:cs="Times New Roman"/>
          <w:sz w:val="24"/>
          <w:szCs w:val="24"/>
        </w:rPr>
        <w:t xml:space="preserve"> </w:t>
      </w:r>
      <w:r w:rsidR="00AB16D3">
        <w:rPr>
          <w:rFonts w:hAnsi="Times New Roman" w:cs="Times New Roman"/>
          <w:sz w:val="24"/>
          <w:szCs w:val="24"/>
        </w:rPr>
        <w:t xml:space="preserve">also </w:t>
      </w:r>
      <w:r w:rsidR="00BF6CC1" w:rsidRPr="00BF6CC1">
        <w:rPr>
          <w:rFonts w:hAnsi="Times New Roman" w:cs="Times New Roman"/>
          <w:sz w:val="24"/>
          <w:szCs w:val="24"/>
        </w:rPr>
        <w:t>cooperate</w:t>
      </w:r>
      <w:r w:rsidR="003F4E0B">
        <w:rPr>
          <w:rFonts w:hAnsi="Times New Roman" w:cs="Times New Roman"/>
          <w:sz w:val="24"/>
          <w:szCs w:val="24"/>
        </w:rPr>
        <w:t>s</w:t>
      </w:r>
      <w:r w:rsidR="008C1B8A">
        <w:rPr>
          <w:rFonts w:hAnsi="Times New Roman" w:cs="Times New Roman"/>
          <w:sz w:val="24"/>
          <w:szCs w:val="24"/>
        </w:rPr>
        <w:t xml:space="preserve"> </w:t>
      </w:r>
      <w:r w:rsidR="00BF6CC1" w:rsidRPr="00BF6CC1">
        <w:rPr>
          <w:rFonts w:hAnsi="Times New Roman" w:cs="Times New Roman"/>
          <w:sz w:val="24"/>
          <w:szCs w:val="24"/>
        </w:rPr>
        <w:t>with state emergency management agencies, the Southern Regional Extension Forestry program, other federal agencies, and SRS-4952 researchers.</w:t>
      </w:r>
      <w:r w:rsidR="00AB16D3">
        <w:rPr>
          <w:rFonts w:hAnsi="Times New Roman" w:cs="Times New Roman"/>
          <w:sz w:val="24"/>
          <w:szCs w:val="24"/>
        </w:rPr>
        <w:t xml:space="preserve">  </w:t>
      </w:r>
    </w:p>
    <w:p w:rsidR="00102445" w:rsidRDefault="00102445" w:rsidP="00AA23E1">
      <w:pPr>
        <w:pStyle w:val="Body"/>
        <w:rPr>
          <w:rFonts w:eastAsia="Calibri" w:hAnsi="Times New Roman" w:cs="Times New Roman"/>
          <w:sz w:val="24"/>
          <w:szCs w:val="24"/>
        </w:rPr>
      </w:pPr>
    </w:p>
    <w:p w:rsidR="00BF6CC1" w:rsidRPr="002A1648" w:rsidRDefault="00BF6CC1" w:rsidP="00AA23E1">
      <w:pPr>
        <w:pStyle w:val="Body"/>
        <w:rPr>
          <w:rFonts w:hAnsi="Times New Roman" w:cs="Times New Roman"/>
          <w:sz w:val="24"/>
          <w:szCs w:val="24"/>
        </w:rPr>
      </w:pPr>
      <w:r w:rsidRPr="00BF6CC1">
        <w:rPr>
          <w:rFonts w:hAnsi="Times New Roman" w:cs="Times New Roman"/>
          <w:sz w:val="24"/>
          <w:szCs w:val="24"/>
        </w:rPr>
        <w:t xml:space="preserve">The Center programs are </w:t>
      </w:r>
      <w:r w:rsidR="003F4E0B">
        <w:rPr>
          <w:rFonts w:hAnsi="Times New Roman" w:cs="Times New Roman"/>
          <w:sz w:val="24"/>
          <w:szCs w:val="24"/>
        </w:rPr>
        <w:t>primarily targeted to</w:t>
      </w:r>
      <w:r w:rsidRPr="00BF6CC1">
        <w:rPr>
          <w:rFonts w:hAnsi="Times New Roman" w:cs="Times New Roman"/>
          <w:sz w:val="24"/>
          <w:szCs w:val="24"/>
        </w:rPr>
        <w:t xml:space="preserve"> clients</w:t>
      </w:r>
      <w:r w:rsidR="003F4E0B">
        <w:rPr>
          <w:rFonts w:hAnsi="Times New Roman" w:cs="Times New Roman"/>
          <w:sz w:val="24"/>
          <w:szCs w:val="24"/>
        </w:rPr>
        <w:t xml:space="preserve"> with</w:t>
      </w:r>
      <w:r w:rsidRPr="00BF6CC1">
        <w:rPr>
          <w:rFonts w:hAnsi="Times New Roman" w:cs="Times New Roman"/>
          <w:sz w:val="24"/>
          <w:szCs w:val="24"/>
        </w:rPr>
        <w:t>in Region 8</w:t>
      </w:r>
      <w:r w:rsidR="003F4E0B">
        <w:rPr>
          <w:rFonts w:hAnsi="Times New Roman" w:cs="Times New Roman"/>
          <w:sz w:val="24"/>
          <w:szCs w:val="24"/>
        </w:rPr>
        <w:t>,</w:t>
      </w:r>
      <w:r w:rsidRPr="00BF6CC1">
        <w:rPr>
          <w:rFonts w:hAnsi="Times New Roman" w:cs="Times New Roman"/>
          <w:sz w:val="24"/>
          <w:szCs w:val="24"/>
        </w:rPr>
        <w:t xml:space="preserve"> but </w:t>
      </w:r>
      <w:r w:rsidR="003F4E0B">
        <w:rPr>
          <w:rFonts w:hAnsi="Times New Roman" w:cs="Times New Roman"/>
          <w:sz w:val="24"/>
          <w:szCs w:val="24"/>
        </w:rPr>
        <w:t xml:space="preserve">also </w:t>
      </w:r>
      <w:r w:rsidRPr="00BF6CC1">
        <w:rPr>
          <w:rFonts w:hAnsi="Times New Roman" w:cs="Times New Roman"/>
          <w:sz w:val="24"/>
          <w:szCs w:val="24"/>
        </w:rPr>
        <w:t>have national impact and include national partn</w:t>
      </w:r>
      <w:r w:rsidR="003F4E0B">
        <w:rPr>
          <w:rFonts w:hAnsi="Times New Roman" w:cs="Times New Roman"/>
          <w:sz w:val="24"/>
          <w:szCs w:val="24"/>
        </w:rPr>
        <w:t>ers and audiences.  It is an active participant</w:t>
      </w:r>
      <w:r w:rsidRPr="00BF6CC1">
        <w:rPr>
          <w:rFonts w:hAnsi="Times New Roman" w:cs="Times New Roman"/>
          <w:sz w:val="24"/>
          <w:szCs w:val="24"/>
        </w:rPr>
        <w:t xml:space="preserve"> in the National Technology &amp; Science Delivery Team for Urb</w:t>
      </w:r>
      <w:r w:rsidR="003F4E0B">
        <w:rPr>
          <w:rFonts w:hAnsi="Times New Roman" w:cs="Times New Roman"/>
          <w:sz w:val="24"/>
          <w:szCs w:val="24"/>
        </w:rPr>
        <w:t xml:space="preserve">an Natural Resources (TSD) </w:t>
      </w:r>
      <w:r w:rsidRPr="00BF6CC1">
        <w:rPr>
          <w:rFonts w:hAnsi="Times New Roman" w:cs="Times New Roman"/>
          <w:sz w:val="24"/>
          <w:szCs w:val="24"/>
        </w:rPr>
        <w:t>organized by WO Urban Natural Resources</w:t>
      </w:r>
      <w:r w:rsidR="003F4E0B">
        <w:rPr>
          <w:rFonts w:hAnsi="Times New Roman" w:cs="Times New Roman"/>
          <w:sz w:val="24"/>
          <w:szCs w:val="24"/>
        </w:rPr>
        <w:t xml:space="preserve"> Research</w:t>
      </w:r>
      <w:r w:rsidRPr="00BF6CC1">
        <w:rPr>
          <w:rFonts w:hAnsi="Times New Roman" w:cs="Times New Roman"/>
          <w:sz w:val="24"/>
          <w:szCs w:val="24"/>
        </w:rPr>
        <w:t xml:space="preserve"> and </w:t>
      </w:r>
      <w:r w:rsidR="003F4E0B">
        <w:rPr>
          <w:rFonts w:hAnsi="Times New Roman" w:cs="Times New Roman"/>
          <w:sz w:val="24"/>
          <w:szCs w:val="24"/>
        </w:rPr>
        <w:t>S&amp;PF</w:t>
      </w:r>
      <w:r>
        <w:rPr>
          <w:rFonts w:hAnsi="Times New Roman" w:cs="Times New Roman"/>
          <w:sz w:val="24"/>
          <w:szCs w:val="24"/>
        </w:rPr>
        <w:t>.</w:t>
      </w:r>
    </w:p>
    <w:p w:rsidR="00102445" w:rsidRDefault="00102445" w:rsidP="00AA23E1">
      <w:pPr>
        <w:pStyle w:val="Body"/>
        <w:rPr>
          <w:rFonts w:hAnsi="Times New Roman" w:cs="Times New Roman"/>
          <w:sz w:val="24"/>
          <w:szCs w:val="24"/>
        </w:rPr>
      </w:pPr>
    </w:p>
    <w:p w:rsidR="00AA23E1" w:rsidRDefault="002A1648" w:rsidP="00AA23E1">
      <w:pPr>
        <w:pStyle w:val="Body"/>
        <w:rPr>
          <w:rFonts w:hAnsi="Times New Roman" w:cs="Times New Roman"/>
          <w:sz w:val="24"/>
          <w:szCs w:val="24"/>
        </w:rPr>
      </w:pPr>
      <w:r w:rsidRPr="00BF6CC1">
        <w:rPr>
          <w:rFonts w:hAnsi="Times New Roman" w:cs="Times New Roman"/>
          <w:sz w:val="24"/>
          <w:szCs w:val="24"/>
        </w:rPr>
        <w:t>The Center will continue to align with the national goals of</w:t>
      </w:r>
      <w:r w:rsidR="003F4E0B">
        <w:rPr>
          <w:rFonts w:hAnsi="Times New Roman" w:cs="Times New Roman"/>
          <w:sz w:val="24"/>
          <w:szCs w:val="24"/>
        </w:rPr>
        <w:t xml:space="preserve"> the USDA Forest Service as a </w:t>
      </w:r>
      <w:r w:rsidR="008C1B8A">
        <w:rPr>
          <w:rFonts w:hAnsi="Times New Roman" w:cs="Times New Roman"/>
          <w:sz w:val="24"/>
          <w:szCs w:val="24"/>
        </w:rPr>
        <w:t>primary area</w:t>
      </w:r>
      <w:r w:rsidRPr="00BF6CC1">
        <w:rPr>
          <w:rFonts w:hAnsi="Times New Roman" w:cs="Times New Roman"/>
          <w:sz w:val="24"/>
          <w:szCs w:val="24"/>
        </w:rPr>
        <w:t xml:space="preserve"> of focus.  These include: urban forest assessments (Urban Tree Canopy, i-Tree Eco and Hydro); climate change; science delivery, communication, and outreach; engaging youth with nature, urban tree risk management; and disaster planning, preparedness, response, and recovery.</w:t>
      </w:r>
    </w:p>
    <w:p w:rsidR="00863DC4" w:rsidRDefault="00863DC4" w:rsidP="00863DC4">
      <w:pPr>
        <w:widowControl/>
        <w:autoSpaceDE/>
        <w:autoSpaceDN/>
        <w:adjustRightInd/>
        <w:rPr>
          <w:rFonts w:hAnsi="Times New Roman" w:cs="Times New Roman"/>
        </w:rPr>
      </w:pPr>
    </w:p>
    <w:p w:rsidR="00E966FE" w:rsidRPr="00863DC4" w:rsidRDefault="00E966FE" w:rsidP="00863DC4">
      <w:pPr>
        <w:widowControl/>
        <w:autoSpaceDE/>
        <w:autoSpaceDN/>
        <w:adjustRightInd/>
        <w:rPr>
          <w:rFonts w:ascii="Times New Roman" w:eastAsia="Arial Unicode MS" w:hAnsi="Times New Roman" w:cs="Times New Roman"/>
          <w:noProof w:val="0"/>
          <w:u w:color="000000"/>
          <w:bdr w:val="nil"/>
        </w:rPr>
      </w:pPr>
      <w:r w:rsidRPr="00E966FE">
        <w:rPr>
          <w:rFonts w:ascii="Times New Roman" w:hAnsi="Times New Roman" w:cs="Times New Roman"/>
          <w:b/>
          <w:bCs/>
          <w:u w:val="single"/>
        </w:rPr>
        <w:t>Task 1.</w:t>
      </w:r>
      <w:r w:rsidRPr="00E966FE">
        <w:rPr>
          <w:rFonts w:ascii="Times New Roman" w:hAnsi="Times New Roman" w:cs="Times New Roman"/>
          <w:b/>
          <w:bCs/>
        </w:rPr>
        <w:t xml:space="preserve">  Facilitate urban forest assessments and develop related technology.</w:t>
      </w:r>
      <w:r w:rsidRPr="00E966FE">
        <w:rPr>
          <w:rFonts w:ascii="Times New Roman" w:hAnsi="Times New Roman" w:cs="Times New Roman"/>
          <w:b/>
        </w:rPr>
        <w:t xml:space="preserve">  Communities must continuously inventory and assess their natural resources in order to effectively plan and manage urban forests to obtain the maximum benefit for residents and visitors. </w:t>
      </w:r>
    </w:p>
    <w:p w:rsidR="00E966FE" w:rsidRPr="00E966FE" w:rsidRDefault="00E966FE" w:rsidP="00E966FE">
      <w:pPr>
        <w:widowControl/>
        <w:tabs>
          <w:tab w:val="left" w:pos="7560"/>
        </w:tabs>
        <w:rPr>
          <w:rFonts w:ascii="Times New Roman" w:hAnsi="Times New Roman" w:cs="Times New Roman"/>
          <w:b/>
        </w:rPr>
      </w:pPr>
      <w:r w:rsidRPr="00E966FE">
        <w:rPr>
          <w:rFonts w:ascii="Times New Roman" w:hAnsi="Times New Roman" w:cs="Times New Roman"/>
          <w:b/>
        </w:rPr>
        <w:t xml:space="preserve"> </w:t>
      </w:r>
    </w:p>
    <w:p w:rsidR="00E966FE" w:rsidRDefault="00E966FE" w:rsidP="00E966FE">
      <w:pPr>
        <w:widowControl/>
        <w:tabs>
          <w:tab w:val="left" w:pos="7560"/>
        </w:tabs>
        <w:rPr>
          <w:rFonts w:ascii="Times New Roman" w:hAnsi="Times New Roman" w:cs="Times New Roman"/>
          <w:b/>
        </w:rPr>
      </w:pPr>
      <w:r w:rsidRPr="00E966FE">
        <w:rPr>
          <w:rFonts w:ascii="Times New Roman" w:hAnsi="Times New Roman" w:cs="Times New Roman"/>
          <w:b/>
          <w:u w:val="single"/>
        </w:rPr>
        <w:t>Task 2.</w:t>
      </w:r>
      <w:r w:rsidRPr="00E966FE">
        <w:rPr>
          <w:rFonts w:ascii="Times New Roman" w:hAnsi="Times New Roman" w:cs="Times New Roman"/>
          <w:b/>
        </w:rPr>
        <w:t xml:space="preserve">  Maximize u</w:t>
      </w:r>
      <w:r w:rsidRPr="00E966FE">
        <w:rPr>
          <w:rFonts w:ascii="Times New Roman" w:hAnsi="Times New Roman" w:cs="Times New Roman"/>
          <w:b/>
          <w:bCs/>
        </w:rPr>
        <w:t>rban forest protection</w:t>
      </w:r>
      <w:r w:rsidRPr="00E966FE">
        <w:rPr>
          <w:rFonts w:ascii="Times New Roman" w:hAnsi="Times New Roman" w:cs="Times New Roman"/>
          <w:b/>
        </w:rPr>
        <w:t>. Urban forest and other urban natural resources (like soil and water) are under constant threat from a range of natural and anthropogenic stressors (e.g. storms, development, population density, invasive pests, lack of or inappropriate management).</w:t>
      </w:r>
    </w:p>
    <w:p w:rsidR="00E966FE" w:rsidRPr="00E966FE" w:rsidRDefault="00E966FE" w:rsidP="00E966FE">
      <w:pPr>
        <w:widowControl/>
        <w:tabs>
          <w:tab w:val="left" w:pos="7560"/>
        </w:tabs>
        <w:rPr>
          <w:rFonts w:ascii="Times New Roman" w:hAnsi="Times New Roman" w:cs="Times New Roman"/>
          <w:b/>
        </w:rPr>
      </w:pPr>
    </w:p>
    <w:p w:rsidR="00E966FE" w:rsidRPr="00E966FE" w:rsidRDefault="00E966FE" w:rsidP="00E966FE">
      <w:pPr>
        <w:widowControl/>
        <w:tabs>
          <w:tab w:val="left" w:pos="7560"/>
        </w:tabs>
        <w:rPr>
          <w:rFonts w:ascii="Times New Roman" w:hAnsi="Times New Roman" w:cs="Times New Roman"/>
          <w:b/>
        </w:rPr>
      </w:pPr>
      <w:r w:rsidRPr="00E966FE">
        <w:rPr>
          <w:rFonts w:ascii="Times New Roman" w:hAnsi="Times New Roman" w:cs="Times New Roman"/>
          <w:b/>
          <w:u w:val="single"/>
        </w:rPr>
        <w:t>Task 3.</w:t>
      </w:r>
      <w:r w:rsidRPr="00E966FE">
        <w:rPr>
          <w:rFonts w:ascii="Times New Roman" w:hAnsi="Times New Roman" w:cs="Times New Roman"/>
          <w:b/>
        </w:rPr>
        <w:t xml:space="preserve">  </w:t>
      </w:r>
      <w:r w:rsidRPr="00E966FE">
        <w:rPr>
          <w:rFonts w:ascii="Times New Roman" w:hAnsi="Times New Roman" w:cs="Times New Roman"/>
          <w:b/>
          <w:bCs/>
        </w:rPr>
        <w:t>Assess urban forest correlates of climate change</w:t>
      </w:r>
      <w:r w:rsidRPr="00E966FE">
        <w:rPr>
          <w:rFonts w:ascii="Times New Roman" w:hAnsi="Times New Roman" w:cs="Times New Roman"/>
          <w:b/>
        </w:rPr>
        <w:t>. Urban forests and the people that live and work in them will experience a range of negative and positive environmental responses to climatic changes.  Many of these are not fully understood or appreciated.</w:t>
      </w:r>
    </w:p>
    <w:p w:rsidR="00E966FE" w:rsidRPr="00E966FE" w:rsidRDefault="00E966FE" w:rsidP="00E966FE">
      <w:pPr>
        <w:widowControl/>
        <w:tabs>
          <w:tab w:val="left" w:pos="7560"/>
        </w:tabs>
        <w:rPr>
          <w:rFonts w:ascii="Times New Roman" w:hAnsi="Times New Roman" w:cs="Times New Roman"/>
        </w:rPr>
      </w:pPr>
    </w:p>
    <w:p w:rsidR="00E966FE" w:rsidRPr="00E966FE" w:rsidRDefault="00E966FE" w:rsidP="00E966FE">
      <w:pPr>
        <w:widowControl/>
        <w:tabs>
          <w:tab w:val="left" w:pos="7560"/>
        </w:tabs>
        <w:rPr>
          <w:rFonts w:ascii="Times New Roman" w:hAnsi="Times New Roman" w:cs="Times New Roman"/>
        </w:rPr>
      </w:pPr>
      <w:r w:rsidRPr="00E966FE">
        <w:rPr>
          <w:rFonts w:ascii="Times New Roman" w:hAnsi="Times New Roman" w:cs="Times New Roman"/>
          <w:b/>
          <w:u w:val="single"/>
        </w:rPr>
        <w:t>Task 4.</w:t>
      </w:r>
      <w:r w:rsidRPr="00E966FE">
        <w:rPr>
          <w:rFonts w:ascii="Times New Roman" w:hAnsi="Times New Roman" w:cs="Times New Roman"/>
          <w:b/>
        </w:rPr>
        <w:t xml:space="preserve"> </w:t>
      </w:r>
      <w:r>
        <w:rPr>
          <w:rFonts w:ascii="Times New Roman" w:hAnsi="Times New Roman" w:cs="Times New Roman"/>
          <w:b/>
        </w:rPr>
        <w:t xml:space="preserve"> </w:t>
      </w:r>
      <w:r w:rsidRPr="00E966FE">
        <w:rPr>
          <w:rFonts w:ascii="Times New Roman" w:hAnsi="Times New Roman" w:cs="Times New Roman"/>
          <w:b/>
        </w:rPr>
        <w:t>Increase the awareness of and deliver information about urban and interface forestry issues in the South and nationwide</w:t>
      </w:r>
      <w:r w:rsidRPr="00E966FE">
        <w:rPr>
          <w:rFonts w:ascii="Times New Roman" w:hAnsi="Times New Roman" w:cs="Times New Roman"/>
        </w:rPr>
        <w:t xml:space="preserve"> </w:t>
      </w:r>
    </w:p>
    <w:p w:rsidR="00E966FE" w:rsidRPr="00E966FE" w:rsidRDefault="00E966FE" w:rsidP="00E966FE">
      <w:pPr>
        <w:widowControl/>
        <w:tabs>
          <w:tab w:val="left" w:pos="7560"/>
        </w:tabs>
        <w:rPr>
          <w:rFonts w:ascii="Times New Roman" w:hAnsi="Times New Roman" w:cs="Times New Roman"/>
        </w:rPr>
      </w:pPr>
    </w:p>
    <w:p w:rsidR="00E966FE" w:rsidRPr="00E966FE" w:rsidRDefault="00E966FE" w:rsidP="00E966FE">
      <w:pPr>
        <w:widowControl/>
        <w:tabs>
          <w:tab w:val="left" w:pos="7560"/>
        </w:tabs>
        <w:rPr>
          <w:rFonts w:ascii="Times New Roman" w:hAnsi="Times New Roman" w:cs="Times New Roman"/>
          <w:b/>
        </w:rPr>
      </w:pPr>
      <w:r w:rsidRPr="00E966FE">
        <w:rPr>
          <w:rFonts w:ascii="Times New Roman" w:hAnsi="Times New Roman" w:cs="Times New Roman"/>
          <w:b/>
          <w:u w:val="single"/>
        </w:rPr>
        <w:t>Task 5.</w:t>
      </w:r>
      <w:r w:rsidRPr="00E966FE">
        <w:rPr>
          <w:rFonts w:ascii="Times New Roman" w:hAnsi="Times New Roman" w:cs="Times New Roman"/>
        </w:rPr>
        <w:t xml:space="preserve"> </w:t>
      </w:r>
      <w:r>
        <w:rPr>
          <w:rFonts w:ascii="Times New Roman" w:hAnsi="Times New Roman" w:cs="Times New Roman"/>
        </w:rPr>
        <w:t xml:space="preserve"> </w:t>
      </w:r>
      <w:r w:rsidRPr="00E966FE">
        <w:rPr>
          <w:rFonts w:ascii="Times New Roman" w:hAnsi="Times New Roman" w:cs="Times New Roman"/>
          <w:b/>
        </w:rPr>
        <w:t>Engage diverse constituents in Center programs and projects, provide information in a variety of formats for diverse audiences, and develop and facilitate partnerships and collaborative approaches.</w:t>
      </w:r>
    </w:p>
    <w:p w:rsidR="00E966FE" w:rsidRPr="00E966FE" w:rsidRDefault="00E966FE" w:rsidP="00E966FE">
      <w:pPr>
        <w:widowControl/>
        <w:tabs>
          <w:tab w:val="left" w:pos="7560"/>
        </w:tabs>
        <w:rPr>
          <w:rFonts w:ascii="Times New Roman" w:hAnsi="Times New Roman" w:cs="Times New Roman"/>
        </w:rPr>
      </w:pPr>
    </w:p>
    <w:p w:rsidR="00E966FE" w:rsidRPr="00E966FE" w:rsidRDefault="00E966FE" w:rsidP="00E966FE">
      <w:pPr>
        <w:widowControl/>
        <w:tabs>
          <w:tab w:val="left" w:pos="7560"/>
        </w:tabs>
        <w:rPr>
          <w:rFonts w:ascii="Times New Roman" w:hAnsi="Times New Roman" w:cs="Times New Roman"/>
        </w:rPr>
      </w:pPr>
      <w:r w:rsidRPr="00E966FE">
        <w:rPr>
          <w:rFonts w:ascii="Times New Roman" w:hAnsi="Times New Roman" w:cs="Times New Roman"/>
          <w:b/>
          <w:u w:val="single"/>
        </w:rPr>
        <w:lastRenderedPageBreak/>
        <w:t>Task 6.</w:t>
      </w:r>
      <w:r w:rsidRPr="00E966FE">
        <w:rPr>
          <w:rFonts w:ascii="Times New Roman" w:hAnsi="Times New Roman" w:cs="Times New Roman"/>
          <w:b/>
        </w:rPr>
        <w:t xml:space="preserve"> </w:t>
      </w:r>
      <w:r>
        <w:rPr>
          <w:rFonts w:ascii="Times New Roman" w:hAnsi="Times New Roman" w:cs="Times New Roman"/>
          <w:b/>
        </w:rPr>
        <w:t xml:space="preserve"> </w:t>
      </w:r>
      <w:r w:rsidRPr="00E966FE">
        <w:rPr>
          <w:rFonts w:ascii="Times New Roman" w:hAnsi="Times New Roman" w:cs="Times New Roman"/>
          <w:b/>
        </w:rPr>
        <w:t xml:space="preserve">Connect youth with outdoor learning experiences and better understand the effects of nature-based learning. </w:t>
      </w:r>
    </w:p>
    <w:p w:rsidR="00E966FE" w:rsidRPr="00E966FE" w:rsidRDefault="00E966FE" w:rsidP="00E966FE">
      <w:pPr>
        <w:widowControl/>
        <w:tabs>
          <w:tab w:val="left" w:pos="7560"/>
        </w:tabs>
        <w:rPr>
          <w:rFonts w:ascii="Times New Roman" w:hAnsi="Times New Roman" w:cs="Times New Roman"/>
          <w:b/>
        </w:rPr>
      </w:pPr>
    </w:p>
    <w:p w:rsidR="00E966FE" w:rsidRPr="00E966FE" w:rsidRDefault="00E966FE" w:rsidP="00E966FE">
      <w:pPr>
        <w:widowControl/>
        <w:tabs>
          <w:tab w:val="left" w:pos="7560"/>
        </w:tabs>
        <w:rPr>
          <w:rFonts w:ascii="Times New Roman" w:hAnsi="Times New Roman" w:cs="Times New Roman"/>
        </w:rPr>
      </w:pPr>
      <w:r w:rsidRPr="00E966FE">
        <w:rPr>
          <w:rFonts w:ascii="Times New Roman" w:hAnsi="Times New Roman" w:cs="Times New Roman"/>
          <w:b/>
          <w:u w:val="single"/>
        </w:rPr>
        <w:t>Task 7.</w:t>
      </w:r>
      <w:r w:rsidRPr="00E966FE">
        <w:rPr>
          <w:rFonts w:ascii="Times New Roman" w:hAnsi="Times New Roman" w:cs="Times New Roman"/>
          <w:b/>
        </w:rPr>
        <w:t xml:space="preserve">  Assess the efficacy of outdoor learning and nearby recreational opportunities as a means of increasing school performance, promoting healthy lifestyles, promoting increased outdoor activity outside of school time, and increasing environmental literacy.</w:t>
      </w:r>
      <w:r w:rsidRPr="00E966FE">
        <w:rPr>
          <w:rFonts w:ascii="Times New Roman" w:hAnsi="Times New Roman" w:cs="Times New Roman"/>
        </w:rPr>
        <w:t xml:space="preserve">  </w:t>
      </w:r>
    </w:p>
    <w:p w:rsidR="00601E5C" w:rsidRDefault="00601E5C" w:rsidP="00AA23E1">
      <w:pPr>
        <w:widowControl/>
        <w:tabs>
          <w:tab w:val="left" w:pos="7560"/>
        </w:tabs>
        <w:rPr>
          <w:rFonts w:ascii="Times New Roman" w:hAnsi="Times New Roman" w:cs="Times New Roman"/>
        </w:rPr>
      </w:pPr>
      <w:r>
        <w:rPr>
          <w:rFonts w:ascii="Times New Roman" w:hAnsi="Times New Roman" w:cs="Times New Roman"/>
        </w:rPr>
        <w:t xml:space="preserve"> </w:t>
      </w:r>
    </w:p>
    <w:p w:rsidR="00601E5C" w:rsidRDefault="00601E5C" w:rsidP="00AA23E1">
      <w:pPr>
        <w:widowControl/>
        <w:tabs>
          <w:tab w:val="left" w:pos="7560"/>
        </w:tabs>
        <w:rPr>
          <w:rFonts w:ascii="Times New Roman" w:hAnsi="Times New Roman" w:cs="Times New Roman"/>
          <w:b/>
        </w:rPr>
      </w:pPr>
    </w:p>
    <w:p w:rsidR="00163EC9" w:rsidRDefault="00163EC9" w:rsidP="00AA23E1">
      <w:pPr>
        <w:pStyle w:val="Body"/>
        <w:keepNext/>
        <w:keepLines/>
        <w:tabs>
          <w:tab w:val="left" w:pos="1080"/>
          <w:tab w:val="right" w:pos="8640"/>
        </w:tabs>
        <w:spacing w:after="60"/>
        <w:rPr>
          <w:rFonts w:hAnsi="Times New Roman" w:cs="Times New Roman"/>
          <w:b/>
          <w:sz w:val="24"/>
          <w:szCs w:val="24"/>
        </w:rPr>
      </w:pPr>
      <w:r w:rsidRPr="001E3C49">
        <w:rPr>
          <w:rFonts w:hAnsi="Times New Roman" w:cs="Times New Roman"/>
          <w:b/>
          <w:sz w:val="24"/>
          <w:szCs w:val="24"/>
        </w:rPr>
        <w:t>APPROACH</w:t>
      </w:r>
      <w:r>
        <w:rPr>
          <w:rFonts w:hAnsi="Times New Roman" w:cs="Times New Roman"/>
          <w:b/>
          <w:sz w:val="24"/>
          <w:szCs w:val="24"/>
        </w:rPr>
        <w:t>ES</w:t>
      </w:r>
      <w:r w:rsidRPr="001E3C49">
        <w:rPr>
          <w:rFonts w:hAnsi="Times New Roman" w:cs="Times New Roman"/>
          <w:b/>
          <w:sz w:val="24"/>
          <w:szCs w:val="24"/>
        </w:rPr>
        <w:t xml:space="preserve"> TO</w:t>
      </w:r>
      <w:r>
        <w:rPr>
          <w:rFonts w:hAnsi="Times New Roman" w:cs="Times New Roman"/>
          <w:b/>
          <w:sz w:val="24"/>
          <w:szCs w:val="24"/>
        </w:rPr>
        <w:t xml:space="preserve"> TASKS </w:t>
      </w:r>
    </w:p>
    <w:p w:rsidR="00163EC9" w:rsidRDefault="00163EC9" w:rsidP="00AA23E1">
      <w:pPr>
        <w:pStyle w:val="Body"/>
        <w:keepNext/>
        <w:keepLines/>
        <w:tabs>
          <w:tab w:val="left" w:pos="1080"/>
          <w:tab w:val="right" w:pos="8640"/>
        </w:tabs>
        <w:spacing w:after="60"/>
        <w:rPr>
          <w:rFonts w:hAnsi="Times New Roman" w:cs="Times New Roman"/>
          <w:b/>
          <w:sz w:val="24"/>
          <w:szCs w:val="24"/>
        </w:rPr>
      </w:pPr>
    </w:p>
    <w:p w:rsidR="00163EC9" w:rsidRDefault="008F33C3" w:rsidP="00AA23E1">
      <w:pPr>
        <w:pStyle w:val="Body"/>
        <w:keepNext/>
        <w:keepLines/>
        <w:tabs>
          <w:tab w:val="left" w:pos="1080"/>
          <w:tab w:val="right" w:pos="8640"/>
        </w:tabs>
        <w:spacing w:after="60"/>
        <w:rPr>
          <w:rFonts w:hAnsi="Times New Roman" w:cs="Times New Roman"/>
          <w:b/>
          <w:sz w:val="24"/>
          <w:szCs w:val="24"/>
          <w:u w:val="single"/>
        </w:rPr>
      </w:pPr>
      <w:r>
        <w:rPr>
          <w:rFonts w:hAnsi="Times New Roman" w:cs="Times New Roman"/>
          <w:b/>
          <w:sz w:val="24"/>
          <w:szCs w:val="24"/>
          <w:u w:val="single"/>
        </w:rPr>
        <w:t xml:space="preserve">Task </w:t>
      </w:r>
      <w:r w:rsidR="00E966FE">
        <w:rPr>
          <w:rFonts w:hAnsi="Times New Roman" w:cs="Times New Roman"/>
          <w:b/>
          <w:sz w:val="24"/>
          <w:szCs w:val="24"/>
          <w:u w:val="single"/>
        </w:rPr>
        <w:t>1.</w:t>
      </w:r>
      <w:r w:rsidR="00163EC9">
        <w:rPr>
          <w:rFonts w:hAnsi="Times New Roman" w:cs="Times New Roman"/>
          <w:b/>
          <w:sz w:val="24"/>
          <w:szCs w:val="24"/>
          <w:u w:val="single"/>
        </w:rPr>
        <w:t xml:space="preserve"> Urban forest a</w:t>
      </w:r>
      <w:r w:rsidR="00163EC9" w:rsidRPr="001E3C49">
        <w:rPr>
          <w:rFonts w:hAnsi="Times New Roman" w:cs="Times New Roman"/>
          <w:b/>
          <w:sz w:val="24"/>
          <w:szCs w:val="24"/>
          <w:u w:val="single"/>
        </w:rPr>
        <w:t>ssessments</w:t>
      </w:r>
      <w:r w:rsidR="00163EC9">
        <w:rPr>
          <w:rFonts w:hAnsi="Times New Roman" w:cs="Times New Roman"/>
          <w:b/>
          <w:sz w:val="24"/>
          <w:szCs w:val="24"/>
          <w:u w:val="single"/>
        </w:rPr>
        <w:t xml:space="preserve"> and technology</w:t>
      </w:r>
    </w:p>
    <w:p w:rsidR="00163EC9" w:rsidRPr="00DA71AC" w:rsidRDefault="00163EC9" w:rsidP="00AA23E1">
      <w:pPr>
        <w:pStyle w:val="Body"/>
        <w:keepNext/>
        <w:keepLines/>
        <w:tabs>
          <w:tab w:val="left" w:pos="1080"/>
          <w:tab w:val="right" w:pos="8640"/>
        </w:tabs>
        <w:spacing w:after="60"/>
        <w:rPr>
          <w:rFonts w:hAnsi="Times New Roman" w:cs="Times New Roman"/>
          <w:b/>
          <w:sz w:val="24"/>
          <w:szCs w:val="24"/>
          <w:u w:val="single"/>
        </w:rPr>
      </w:pPr>
    </w:p>
    <w:p w:rsidR="00163EC9" w:rsidRPr="00DA71AC" w:rsidRDefault="00163EC9" w:rsidP="00AA23E1">
      <w:pPr>
        <w:pStyle w:val="FootnoteText"/>
        <w:keepNext/>
        <w:keepLines/>
        <w:widowControl/>
        <w:numPr>
          <w:ilvl w:val="0"/>
          <w:numId w:val="45"/>
        </w:numPr>
        <w:tabs>
          <w:tab w:val="right" w:pos="1170"/>
        </w:tabs>
        <w:autoSpaceDE/>
        <w:autoSpaceDN/>
        <w:adjustRightInd/>
        <w:rPr>
          <w:sz w:val="24"/>
          <w:szCs w:val="24"/>
        </w:rPr>
      </w:pPr>
      <w:r>
        <w:rPr>
          <w:sz w:val="24"/>
          <w:szCs w:val="24"/>
        </w:rPr>
        <w:t>Continue regional collaboration and</w:t>
      </w:r>
      <w:r w:rsidRPr="00DA71AC">
        <w:rPr>
          <w:sz w:val="24"/>
          <w:szCs w:val="24"/>
        </w:rPr>
        <w:t xml:space="preserve"> focus using major university partners, establishing an </w:t>
      </w:r>
      <w:r>
        <w:rPr>
          <w:sz w:val="24"/>
          <w:szCs w:val="24"/>
        </w:rPr>
        <w:t>Urban Tree Canopy and I</w:t>
      </w:r>
      <w:r w:rsidRPr="00DA71AC">
        <w:rPr>
          <w:sz w:val="24"/>
          <w:szCs w:val="24"/>
        </w:rPr>
        <w:t>-Tree Eco Community of Practice (COP).</w:t>
      </w:r>
    </w:p>
    <w:p w:rsidR="00163EC9" w:rsidRPr="00DA71AC" w:rsidRDefault="00163EC9" w:rsidP="00AA23E1">
      <w:pPr>
        <w:pStyle w:val="FootnoteText"/>
        <w:keepNext/>
        <w:keepLines/>
        <w:widowControl/>
        <w:numPr>
          <w:ilvl w:val="0"/>
          <w:numId w:val="45"/>
        </w:numPr>
        <w:tabs>
          <w:tab w:val="right" w:pos="1170"/>
        </w:tabs>
        <w:autoSpaceDE/>
        <w:autoSpaceDN/>
        <w:adjustRightInd/>
        <w:rPr>
          <w:sz w:val="24"/>
          <w:szCs w:val="24"/>
        </w:rPr>
      </w:pPr>
      <w:r>
        <w:rPr>
          <w:sz w:val="24"/>
          <w:szCs w:val="24"/>
        </w:rPr>
        <w:t>Develop f</w:t>
      </w:r>
      <w:r w:rsidRPr="00DA71AC">
        <w:rPr>
          <w:sz w:val="24"/>
          <w:szCs w:val="24"/>
        </w:rPr>
        <w:t>ramework for Ecosystem Analysis in the South (FEAS) and other Green Infrastructure initiatives at the regional and national levels.</w:t>
      </w:r>
    </w:p>
    <w:p w:rsidR="00163EC9" w:rsidRPr="00DA71AC" w:rsidRDefault="00163EC9" w:rsidP="00AA23E1">
      <w:pPr>
        <w:pStyle w:val="FootnoteText"/>
        <w:keepNext/>
        <w:keepLines/>
        <w:widowControl/>
        <w:numPr>
          <w:ilvl w:val="0"/>
          <w:numId w:val="45"/>
        </w:numPr>
        <w:tabs>
          <w:tab w:val="right" w:pos="1170"/>
        </w:tabs>
        <w:autoSpaceDE/>
        <w:autoSpaceDN/>
        <w:adjustRightInd/>
        <w:rPr>
          <w:sz w:val="24"/>
          <w:szCs w:val="24"/>
        </w:rPr>
      </w:pPr>
      <w:r w:rsidRPr="00DA71AC">
        <w:rPr>
          <w:sz w:val="24"/>
          <w:szCs w:val="24"/>
        </w:rPr>
        <w:t>Continue GASB34 discussion and asset management system development to support Green Infrastructure management (WERF)</w:t>
      </w:r>
    </w:p>
    <w:p w:rsidR="00163EC9" w:rsidRPr="00DA71AC" w:rsidRDefault="00163EC9" w:rsidP="00AA23E1">
      <w:pPr>
        <w:pStyle w:val="FootnoteText"/>
        <w:keepNext/>
        <w:widowControl/>
        <w:numPr>
          <w:ilvl w:val="0"/>
          <w:numId w:val="45"/>
        </w:numPr>
        <w:tabs>
          <w:tab w:val="right" w:pos="1170"/>
        </w:tabs>
        <w:autoSpaceDE/>
        <w:autoSpaceDN/>
        <w:adjustRightInd/>
        <w:rPr>
          <w:sz w:val="24"/>
          <w:szCs w:val="24"/>
        </w:rPr>
      </w:pPr>
      <w:r>
        <w:rPr>
          <w:sz w:val="24"/>
          <w:szCs w:val="24"/>
        </w:rPr>
        <w:t>Provide t</w:t>
      </w:r>
      <w:r w:rsidRPr="00DA71AC">
        <w:rPr>
          <w:sz w:val="24"/>
          <w:szCs w:val="24"/>
        </w:rPr>
        <w:t xml:space="preserve">echnical support, workshops, training, webinars and cost share agreements focusing on the </w:t>
      </w:r>
      <w:r>
        <w:rPr>
          <w:sz w:val="24"/>
          <w:szCs w:val="24"/>
        </w:rPr>
        <w:t>I</w:t>
      </w:r>
      <w:r w:rsidRPr="00DA71AC">
        <w:rPr>
          <w:sz w:val="24"/>
          <w:szCs w:val="24"/>
        </w:rPr>
        <w:t>-Tree suite of tools.</w:t>
      </w:r>
    </w:p>
    <w:p w:rsidR="00163EC9" w:rsidRPr="00DA71AC" w:rsidRDefault="00163EC9" w:rsidP="00AA23E1">
      <w:pPr>
        <w:pStyle w:val="FootnoteText"/>
        <w:widowControl/>
        <w:numPr>
          <w:ilvl w:val="0"/>
          <w:numId w:val="45"/>
        </w:numPr>
        <w:tabs>
          <w:tab w:val="right" w:pos="1170"/>
        </w:tabs>
        <w:autoSpaceDE/>
        <w:autoSpaceDN/>
        <w:adjustRightInd/>
        <w:rPr>
          <w:sz w:val="24"/>
          <w:szCs w:val="24"/>
        </w:rPr>
      </w:pPr>
      <w:r w:rsidRPr="00DA71AC">
        <w:rPr>
          <w:sz w:val="24"/>
          <w:szCs w:val="24"/>
        </w:rPr>
        <w:t>Work with partners to further develop an understanding of urban tree canopy analysis and ecosystem service relationships.</w:t>
      </w:r>
    </w:p>
    <w:p w:rsidR="00163EC9" w:rsidRPr="00DA71AC" w:rsidRDefault="00163EC9" w:rsidP="00AA23E1">
      <w:pPr>
        <w:pStyle w:val="FootnoteText"/>
        <w:widowControl/>
        <w:numPr>
          <w:ilvl w:val="0"/>
          <w:numId w:val="45"/>
        </w:numPr>
        <w:tabs>
          <w:tab w:val="right" w:pos="1170"/>
        </w:tabs>
        <w:autoSpaceDE/>
        <w:autoSpaceDN/>
        <w:adjustRightInd/>
        <w:rPr>
          <w:sz w:val="24"/>
          <w:szCs w:val="24"/>
        </w:rPr>
      </w:pPr>
      <w:r w:rsidRPr="00DA71AC">
        <w:rPr>
          <w:sz w:val="24"/>
          <w:szCs w:val="24"/>
        </w:rPr>
        <w:t>Focus on the professional development of urban tree risk management programs that meet multiple management objectives (e.g. legal exposure, disaster exposure)</w:t>
      </w:r>
    </w:p>
    <w:p w:rsidR="00163EC9" w:rsidRPr="00DA71AC" w:rsidRDefault="00163EC9" w:rsidP="00AA23E1">
      <w:pPr>
        <w:pStyle w:val="FootnoteText"/>
        <w:widowControl/>
        <w:numPr>
          <w:ilvl w:val="0"/>
          <w:numId w:val="45"/>
        </w:numPr>
        <w:tabs>
          <w:tab w:val="right" w:pos="1170"/>
        </w:tabs>
        <w:autoSpaceDE/>
        <w:autoSpaceDN/>
        <w:adjustRightInd/>
        <w:rPr>
          <w:sz w:val="24"/>
          <w:szCs w:val="24"/>
        </w:rPr>
      </w:pPr>
      <w:r w:rsidRPr="00DA71AC">
        <w:rPr>
          <w:sz w:val="24"/>
          <w:szCs w:val="24"/>
        </w:rPr>
        <w:t>Continue involvement with EPA Office of Water (OW) and the Water Environment Research Foundation (WERF) on asset management and life cycle costing approaches to green infrastructure.</w:t>
      </w:r>
    </w:p>
    <w:p w:rsidR="00163EC9" w:rsidRDefault="00163EC9" w:rsidP="00AA23E1">
      <w:pPr>
        <w:widowControl/>
        <w:rPr>
          <w:b/>
        </w:rPr>
      </w:pPr>
    </w:p>
    <w:p w:rsidR="00601E5C" w:rsidRPr="00930D2C" w:rsidRDefault="008F33C3" w:rsidP="00AA23E1">
      <w:pPr>
        <w:pStyle w:val="Body"/>
        <w:keepNext/>
        <w:keepLines/>
        <w:tabs>
          <w:tab w:val="left" w:pos="1080"/>
          <w:tab w:val="right" w:pos="8640"/>
        </w:tabs>
        <w:spacing w:after="60"/>
        <w:rPr>
          <w:rFonts w:hAnsi="Times New Roman" w:cs="Times New Roman"/>
          <w:b/>
          <w:sz w:val="24"/>
          <w:szCs w:val="24"/>
          <w:u w:val="single"/>
        </w:rPr>
      </w:pPr>
      <w:r>
        <w:rPr>
          <w:rFonts w:hAnsi="Times New Roman" w:cs="Times New Roman"/>
          <w:b/>
          <w:sz w:val="24"/>
          <w:szCs w:val="24"/>
          <w:u w:val="single"/>
        </w:rPr>
        <w:t xml:space="preserve">Task </w:t>
      </w:r>
      <w:r w:rsidR="00E966FE">
        <w:rPr>
          <w:rFonts w:hAnsi="Times New Roman" w:cs="Times New Roman"/>
          <w:b/>
          <w:sz w:val="24"/>
          <w:szCs w:val="24"/>
          <w:u w:val="single"/>
        </w:rPr>
        <w:t xml:space="preserve">2. </w:t>
      </w:r>
      <w:r w:rsidR="00601E5C" w:rsidRPr="0083182C">
        <w:rPr>
          <w:rFonts w:hAnsi="Times New Roman" w:cs="Times New Roman"/>
          <w:b/>
          <w:sz w:val="24"/>
          <w:szCs w:val="24"/>
          <w:u w:val="single"/>
        </w:rPr>
        <w:t xml:space="preserve"> </w:t>
      </w:r>
      <w:r w:rsidR="00601E5C">
        <w:rPr>
          <w:rFonts w:hAnsi="Times New Roman" w:cs="Times New Roman"/>
          <w:b/>
          <w:sz w:val="24"/>
          <w:szCs w:val="24"/>
          <w:u w:val="single"/>
        </w:rPr>
        <w:t xml:space="preserve">Maximize </w:t>
      </w:r>
      <w:r w:rsidR="00601E5C">
        <w:rPr>
          <w:rFonts w:hAnsi="Times New Roman" w:cs="Times New Roman"/>
          <w:b/>
          <w:bCs/>
          <w:sz w:val="24"/>
          <w:szCs w:val="24"/>
          <w:u w:val="single"/>
        </w:rPr>
        <w:t>u</w:t>
      </w:r>
      <w:r w:rsidR="00601E5C" w:rsidRPr="00DA71AC">
        <w:rPr>
          <w:rFonts w:hAnsi="Times New Roman" w:cs="Times New Roman"/>
          <w:b/>
          <w:bCs/>
          <w:sz w:val="24"/>
          <w:szCs w:val="24"/>
          <w:u w:val="single"/>
        </w:rPr>
        <w:t>rban forest protection</w:t>
      </w:r>
    </w:p>
    <w:p w:rsidR="00601E5C" w:rsidRPr="00930D2C" w:rsidRDefault="00601E5C" w:rsidP="00AA23E1">
      <w:pPr>
        <w:pStyle w:val="FootnoteText"/>
        <w:keepNext/>
        <w:keepLines/>
        <w:widowControl/>
        <w:tabs>
          <w:tab w:val="right" w:pos="8640"/>
        </w:tabs>
        <w:autoSpaceDE/>
        <w:autoSpaceDN/>
        <w:adjustRightInd/>
        <w:spacing w:after="60"/>
        <w:rPr>
          <w:b/>
          <w:sz w:val="24"/>
          <w:szCs w:val="24"/>
        </w:rPr>
      </w:pPr>
    </w:p>
    <w:p w:rsidR="00601E5C" w:rsidRPr="00930D2C" w:rsidRDefault="00601E5C" w:rsidP="00AA23E1">
      <w:pPr>
        <w:pStyle w:val="FootnoteText"/>
        <w:widowControl/>
        <w:numPr>
          <w:ilvl w:val="0"/>
          <w:numId w:val="44"/>
        </w:numPr>
        <w:tabs>
          <w:tab w:val="right" w:pos="8640"/>
        </w:tabs>
        <w:autoSpaceDE/>
        <w:autoSpaceDN/>
        <w:adjustRightInd/>
        <w:rPr>
          <w:sz w:val="24"/>
          <w:szCs w:val="24"/>
        </w:rPr>
      </w:pPr>
      <w:r w:rsidRPr="00930D2C">
        <w:rPr>
          <w:sz w:val="24"/>
          <w:szCs w:val="24"/>
        </w:rPr>
        <w:t xml:space="preserve">Focus on professional development for Urban Tree Risk Management programs – Comprehensive management programs. </w:t>
      </w:r>
    </w:p>
    <w:p w:rsidR="00601E5C" w:rsidRPr="00930D2C" w:rsidRDefault="00601E5C" w:rsidP="00AA23E1">
      <w:pPr>
        <w:pStyle w:val="FootnoteText"/>
        <w:widowControl/>
        <w:numPr>
          <w:ilvl w:val="0"/>
          <w:numId w:val="44"/>
        </w:numPr>
        <w:tabs>
          <w:tab w:val="right" w:pos="8640"/>
        </w:tabs>
        <w:autoSpaceDE/>
        <w:autoSpaceDN/>
        <w:adjustRightInd/>
        <w:rPr>
          <w:sz w:val="24"/>
          <w:szCs w:val="24"/>
        </w:rPr>
      </w:pPr>
      <w:r w:rsidRPr="00930D2C">
        <w:rPr>
          <w:sz w:val="24"/>
          <w:szCs w:val="24"/>
        </w:rPr>
        <w:t>Study, promote, and adopt ANSI A300, ISA BMP for Tree Risk, and Tree Risk Assessment Qualification (TRAQ) (i.e. current arboricultural standards)</w:t>
      </w:r>
    </w:p>
    <w:p w:rsidR="00601E5C" w:rsidRPr="00930D2C" w:rsidRDefault="00601E5C" w:rsidP="00AA23E1">
      <w:pPr>
        <w:pStyle w:val="FootnoteText"/>
        <w:widowControl/>
        <w:numPr>
          <w:ilvl w:val="0"/>
          <w:numId w:val="44"/>
        </w:numPr>
        <w:tabs>
          <w:tab w:val="right" w:pos="8640"/>
        </w:tabs>
        <w:autoSpaceDE/>
        <w:autoSpaceDN/>
        <w:adjustRightInd/>
        <w:rPr>
          <w:sz w:val="24"/>
          <w:szCs w:val="24"/>
        </w:rPr>
      </w:pPr>
      <w:r w:rsidRPr="00930D2C">
        <w:rPr>
          <w:sz w:val="24"/>
          <w:szCs w:val="24"/>
        </w:rPr>
        <w:t>Continue the evolution of the Urban Forest Strike Team (UFST) program (National)</w:t>
      </w:r>
    </w:p>
    <w:p w:rsidR="00601E5C" w:rsidRPr="00930D2C" w:rsidRDefault="00601E5C" w:rsidP="00AA23E1">
      <w:pPr>
        <w:pStyle w:val="FootnoteText"/>
        <w:widowControl/>
        <w:numPr>
          <w:ilvl w:val="0"/>
          <w:numId w:val="44"/>
        </w:numPr>
        <w:tabs>
          <w:tab w:val="right" w:pos="8640"/>
        </w:tabs>
        <w:autoSpaceDE/>
        <w:autoSpaceDN/>
        <w:adjustRightInd/>
        <w:rPr>
          <w:sz w:val="24"/>
          <w:szCs w:val="24"/>
        </w:rPr>
      </w:pPr>
      <w:r w:rsidRPr="00930D2C">
        <w:rPr>
          <w:sz w:val="24"/>
          <w:szCs w:val="24"/>
        </w:rPr>
        <w:t>Continue development of the Urban Forest Sustainability and Management Audit</w:t>
      </w:r>
    </w:p>
    <w:p w:rsidR="00601E5C" w:rsidRDefault="00601E5C" w:rsidP="00AA23E1">
      <w:pPr>
        <w:pStyle w:val="FootnoteText"/>
        <w:widowControl/>
        <w:numPr>
          <w:ilvl w:val="0"/>
          <w:numId w:val="44"/>
        </w:numPr>
        <w:tabs>
          <w:tab w:val="right" w:pos="8640"/>
        </w:tabs>
        <w:autoSpaceDE/>
        <w:autoSpaceDN/>
        <w:adjustRightInd/>
        <w:rPr>
          <w:sz w:val="24"/>
          <w:szCs w:val="24"/>
        </w:rPr>
      </w:pPr>
      <w:r w:rsidRPr="00930D2C">
        <w:rPr>
          <w:sz w:val="24"/>
          <w:szCs w:val="24"/>
        </w:rPr>
        <w:t>Promotion of policy discussions to develop appropriate protection, conservation, and management ordinances.</w:t>
      </w:r>
    </w:p>
    <w:p w:rsidR="00163EC9" w:rsidRDefault="00163EC9" w:rsidP="00AA23E1">
      <w:pPr>
        <w:widowControl/>
        <w:rPr>
          <w:b/>
        </w:rPr>
      </w:pPr>
    </w:p>
    <w:p w:rsidR="00601E5C" w:rsidRPr="002950E1" w:rsidRDefault="008F33C3" w:rsidP="00AA23E1">
      <w:pPr>
        <w:pStyle w:val="Body"/>
        <w:keepNext/>
        <w:keepLines/>
        <w:tabs>
          <w:tab w:val="left" w:pos="1080"/>
          <w:tab w:val="right" w:pos="8640"/>
        </w:tabs>
        <w:spacing w:after="60"/>
        <w:rPr>
          <w:rFonts w:hAnsi="Times New Roman" w:cs="Times New Roman"/>
          <w:b/>
          <w:sz w:val="24"/>
          <w:szCs w:val="24"/>
        </w:rPr>
      </w:pPr>
      <w:r>
        <w:rPr>
          <w:rFonts w:hAnsi="Times New Roman" w:cs="Times New Roman"/>
          <w:b/>
          <w:sz w:val="24"/>
          <w:szCs w:val="24"/>
          <w:u w:val="single"/>
        </w:rPr>
        <w:t xml:space="preserve">Task </w:t>
      </w:r>
      <w:r w:rsidR="00601E5C">
        <w:rPr>
          <w:rFonts w:hAnsi="Times New Roman" w:cs="Times New Roman"/>
          <w:b/>
          <w:sz w:val="24"/>
          <w:szCs w:val="24"/>
          <w:u w:val="single"/>
        </w:rPr>
        <w:t>3</w:t>
      </w:r>
      <w:r w:rsidR="00E966FE">
        <w:rPr>
          <w:rFonts w:hAnsi="Times New Roman" w:cs="Times New Roman"/>
          <w:b/>
          <w:sz w:val="24"/>
          <w:szCs w:val="24"/>
          <w:u w:val="single"/>
        </w:rPr>
        <w:t xml:space="preserve">. </w:t>
      </w:r>
      <w:r w:rsidR="00601E5C" w:rsidRPr="00C84758">
        <w:rPr>
          <w:rFonts w:hAnsi="Times New Roman" w:cs="Times New Roman"/>
          <w:b/>
          <w:sz w:val="24"/>
          <w:szCs w:val="24"/>
          <w:u w:val="single"/>
        </w:rPr>
        <w:t xml:space="preserve"> </w:t>
      </w:r>
      <w:r w:rsidR="00601E5C" w:rsidRPr="00C84758">
        <w:rPr>
          <w:b/>
          <w:bCs/>
          <w:sz w:val="24"/>
          <w:szCs w:val="24"/>
          <w:u w:val="single"/>
        </w:rPr>
        <w:t xml:space="preserve">Assess urban forest correlates of </w:t>
      </w:r>
      <w:r w:rsidR="00601E5C">
        <w:rPr>
          <w:rFonts w:hAnsi="Times New Roman" w:cs="Times New Roman"/>
          <w:b/>
          <w:bCs/>
          <w:sz w:val="24"/>
          <w:szCs w:val="24"/>
          <w:u w:val="single"/>
        </w:rPr>
        <w:t>c</w:t>
      </w:r>
      <w:r w:rsidR="00601E5C" w:rsidRPr="00C84758">
        <w:rPr>
          <w:rFonts w:hAnsi="Times New Roman" w:cs="Times New Roman"/>
          <w:b/>
          <w:bCs/>
          <w:sz w:val="24"/>
          <w:szCs w:val="24"/>
          <w:u w:val="single"/>
        </w:rPr>
        <w:t>limate change</w:t>
      </w:r>
    </w:p>
    <w:p w:rsidR="00601E5C" w:rsidRPr="002950E1" w:rsidRDefault="00601E5C" w:rsidP="00AA23E1">
      <w:pPr>
        <w:pStyle w:val="Body"/>
        <w:tabs>
          <w:tab w:val="left" w:pos="1080"/>
          <w:tab w:val="right" w:pos="8640"/>
        </w:tabs>
        <w:spacing w:after="60"/>
        <w:rPr>
          <w:rFonts w:eastAsia="Calibri" w:hAnsi="Times New Roman" w:cs="Times New Roman"/>
          <w:sz w:val="24"/>
          <w:szCs w:val="24"/>
        </w:rPr>
      </w:pPr>
    </w:p>
    <w:p w:rsidR="00601E5C" w:rsidRPr="002950E1" w:rsidRDefault="00601E5C" w:rsidP="00AA23E1">
      <w:pPr>
        <w:pStyle w:val="Body"/>
        <w:numPr>
          <w:ilvl w:val="0"/>
          <w:numId w:val="46"/>
        </w:numPr>
        <w:tabs>
          <w:tab w:val="left" w:pos="1080"/>
          <w:tab w:val="right" w:pos="8640"/>
        </w:tabs>
        <w:spacing w:after="60"/>
        <w:rPr>
          <w:rFonts w:eastAsia="Calibri" w:hAnsi="Times New Roman" w:cs="Times New Roman"/>
          <w:sz w:val="24"/>
          <w:szCs w:val="24"/>
        </w:rPr>
      </w:pPr>
      <w:r w:rsidRPr="002950E1">
        <w:rPr>
          <w:sz w:val="24"/>
          <w:szCs w:val="24"/>
        </w:rPr>
        <w:t>Move urban foresters toward stronger professional roles that can support research and management vis-</w:t>
      </w:r>
      <w:r w:rsidRPr="00C84758">
        <w:rPr>
          <w:rFonts w:hAnsi="Times New Roman" w:cs="Times New Roman"/>
          <w:sz w:val="24"/>
          <w:szCs w:val="24"/>
        </w:rPr>
        <w:t>à-</w:t>
      </w:r>
      <w:r w:rsidRPr="002950E1">
        <w:rPr>
          <w:sz w:val="24"/>
          <w:szCs w:val="24"/>
        </w:rPr>
        <w:t>vis climate change.</w:t>
      </w:r>
    </w:p>
    <w:p w:rsidR="00601E5C" w:rsidRPr="002950E1" w:rsidRDefault="00601E5C" w:rsidP="00AA23E1">
      <w:pPr>
        <w:pStyle w:val="Body"/>
        <w:numPr>
          <w:ilvl w:val="0"/>
          <w:numId w:val="46"/>
        </w:numPr>
        <w:tabs>
          <w:tab w:val="left" w:pos="1080"/>
          <w:tab w:val="right" w:pos="8640"/>
        </w:tabs>
        <w:spacing w:after="60"/>
        <w:rPr>
          <w:rFonts w:eastAsia="Calibri" w:hAnsi="Times New Roman" w:cs="Times New Roman"/>
          <w:sz w:val="24"/>
          <w:szCs w:val="24"/>
        </w:rPr>
      </w:pPr>
      <w:r w:rsidRPr="002950E1">
        <w:rPr>
          <w:sz w:val="24"/>
          <w:szCs w:val="24"/>
        </w:rPr>
        <w:lastRenderedPageBreak/>
        <w:t>Engage community and state-wide NGOs in programs that strengthen community resilience, and address resource policy, planning, and management.</w:t>
      </w:r>
    </w:p>
    <w:p w:rsidR="00601E5C" w:rsidRPr="00F55ADA" w:rsidRDefault="00601E5C" w:rsidP="00AA23E1">
      <w:pPr>
        <w:pStyle w:val="Body"/>
        <w:numPr>
          <w:ilvl w:val="0"/>
          <w:numId w:val="46"/>
        </w:numPr>
        <w:tabs>
          <w:tab w:val="left" w:pos="1080"/>
          <w:tab w:val="right" w:pos="8640"/>
        </w:tabs>
        <w:spacing w:after="60"/>
        <w:rPr>
          <w:rFonts w:eastAsia="Calibri" w:hAnsi="Times New Roman" w:cs="Times New Roman"/>
          <w:sz w:val="24"/>
          <w:szCs w:val="24"/>
        </w:rPr>
      </w:pPr>
      <w:r w:rsidRPr="002950E1">
        <w:rPr>
          <w:sz w:val="24"/>
          <w:szCs w:val="24"/>
        </w:rPr>
        <w:t>Develop appropriate resource management and community involvement responses to build resiliency of both.</w:t>
      </w:r>
    </w:p>
    <w:p w:rsidR="00601E5C" w:rsidRPr="002950E1" w:rsidRDefault="00601E5C" w:rsidP="00AA23E1">
      <w:pPr>
        <w:pStyle w:val="Body"/>
        <w:numPr>
          <w:ilvl w:val="0"/>
          <w:numId w:val="46"/>
        </w:numPr>
        <w:tabs>
          <w:tab w:val="left" w:pos="1080"/>
          <w:tab w:val="right" w:pos="8640"/>
        </w:tabs>
        <w:spacing w:after="60"/>
        <w:rPr>
          <w:rFonts w:eastAsia="Calibri" w:hAnsi="Times New Roman" w:cs="Times New Roman"/>
          <w:sz w:val="24"/>
          <w:szCs w:val="24"/>
        </w:rPr>
      </w:pPr>
      <w:r>
        <w:rPr>
          <w:rFonts w:eastAsia="Calibri" w:hAnsi="Times New Roman" w:cs="Times New Roman"/>
          <w:sz w:val="24"/>
          <w:szCs w:val="24"/>
        </w:rPr>
        <w:t>Engage in long term I-tree Eco projects.</w:t>
      </w:r>
    </w:p>
    <w:p w:rsidR="00163EC9" w:rsidRDefault="00163EC9" w:rsidP="00AA23E1">
      <w:pPr>
        <w:widowControl/>
        <w:rPr>
          <w:b/>
        </w:rPr>
      </w:pPr>
    </w:p>
    <w:p w:rsidR="00601E5C" w:rsidRDefault="008F33C3" w:rsidP="00AA23E1">
      <w:pPr>
        <w:pStyle w:val="Body"/>
        <w:keepNext/>
        <w:keepLines/>
        <w:tabs>
          <w:tab w:val="left" w:pos="1080"/>
          <w:tab w:val="right" w:pos="8640"/>
        </w:tabs>
        <w:spacing w:after="60"/>
        <w:rPr>
          <w:rFonts w:hAnsi="Times New Roman" w:cs="Times New Roman"/>
          <w:b/>
          <w:sz w:val="24"/>
          <w:szCs w:val="24"/>
          <w:u w:val="single"/>
        </w:rPr>
      </w:pPr>
      <w:r>
        <w:rPr>
          <w:rFonts w:hAnsi="Times New Roman" w:cs="Times New Roman"/>
          <w:b/>
          <w:sz w:val="24"/>
          <w:szCs w:val="24"/>
          <w:u w:val="single"/>
        </w:rPr>
        <w:t xml:space="preserve">Task </w:t>
      </w:r>
      <w:r w:rsidR="00601E5C">
        <w:rPr>
          <w:rFonts w:hAnsi="Times New Roman" w:cs="Times New Roman"/>
          <w:b/>
          <w:sz w:val="24"/>
          <w:szCs w:val="24"/>
          <w:u w:val="single"/>
        </w:rPr>
        <w:t>4</w:t>
      </w:r>
      <w:r w:rsidR="00E966FE">
        <w:rPr>
          <w:rFonts w:hAnsi="Times New Roman" w:cs="Times New Roman"/>
          <w:b/>
          <w:sz w:val="24"/>
          <w:szCs w:val="24"/>
          <w:u w:val="single"/>
        </w:rPr>
        <w:t xml:space="preserve">. </w:t>
      </w:r>
      <w:r w:rsidR="00601E5C" w:rsidRPr="001C2020">
        <w:rPr>
          <w:rFonts w:hAnsi="Times New Roman" w:cs="Times New Roman"/>
          <w:b/>
          <w:sz w:val="24"/>
          <w:szCs w:val="24"/>
          <w:u w:val="single"/>
        </w:rPr>
        <w:t xml:space="preserve"> Increase the awareness of and deliver information</w:t>
      </w:r>
      <w:r w:rsidR="00601E5C">
        <w:rPr>
          <w:rFonts w:hAnsi="Times New Roman" w:cs="Times New Roman"/>
          <w:b/>
          <w:sz w:val="24"/>
          <w:szCs w:val="24"/>
          <w:u w:val="single"/>
        </w:rPr>
        <w:t xml:space="preserve"> about urban and interface forestry in the South and nationwide</w:t>
      </w:r>
    </w:p>
    <w:p w:rsidR="003F4E0B" w:rsidRDefault="003F4E0B" w:rsidP="00AA23E1">
      <w:pPr>
        <w:pStyle w:val="Body"/>
        <w:keepNext/>
        <w:keepLines/>
        <w:tabs>
          <w:tab w:val="left" w:pos="1080"/>
          <w:tab w:val="right" w:pos="8640"/>
        </w:tabs>
        <w:spacing w:after="60"/>
        <w:rPr>
          <w:rFonts w:hAnsi="Times New Roman" w:cs="Times New Roman"/>
          <w:b/>
          <w:sz w:val="24"/>
          <w:szCs w:val="24"/>
          <w:u w:val="single"/>
        </w:rPr>
      </w:pPr>
    </w:p>
    <w:p w:rsidR="00601E5C" w:rsidRPr="003F4E0B" w:rsidRDefault="003F4E0B" w:rsidP="00AA23E1">
      <w:pPr>
        <w:pStyle w:val="Body"/>
        <w:keepNext/>
        <w:keepLines/>
        <w:numPr>
          <w:ilvl w:val="0"/>
          <w:numId w:val="49"/>
        </w:numPr>
        <w:tabs>
          <w:tab w:val="left" w:pos="1080"/>
          <w:tab w:val="right" w:pos="8640"/>
        </w:tabs>
        <w:spacing w:after="60"/>
        <w:rPr>
          <w:rFonts w:hAnsi="Times New Roman" w:cs="Times New Roman"/>
          <w:sz w:val="24"/>
          <w:szCs w:val="24"/>
        </w:rPr>
      </w:pPr>
      <w:r w:rsidRPr="003F4E0B">
        <w:rPr>
          <w:rFonts w:hAnsi="Times New Roman" w:cs="Times New Roman"/>
          <w:sz w:val="24"/>
          <w:szCs w:val="24"/>
        </w:rPr>
        <w:t>Increase the capacity of foresters and other natural resource professionals to address the challenges and opportunities of working in urban and urbanizing environments by serving as a credible source of technical informati</w:t>
      </w:r>
      <w:r w:rsidR="008C1B8A">
        <w:rPr>
          <w:rFonts w:hAnsi="Times New Roman" w:cs="Times New Roman"/>
          <w:sz w:val="24"/>
          <w:szCs w:val="24"/>
        </w:rPr>
        <w:t>on.</w:t>
      </w:r>
      <w:r w:rsidRPr="003F4E0B">
        <w:rPr>
          <w:rFonts w:hAnsi="Times New Roman" w:cs="Times New Roman"/>
          <w:sz w:val="24"/>
          <w:szCs w:val="24"/>
        </w:rPr>
        <w:t xml:space="preserve">  </w:t>
      </w:r>
    </w:p>
    <w:p w:rsidR="00601E5C" w:rsidRPr="001C2020" w:rsidRDefault="00601E5C" w:rsidP="00AA23E1">
      <w:pPr>
        <w:pStyle w:val="Body"/>
        <w:numPr>
          <w:ilvl w:val="0"/>
          <w:numId w:val="47"/>
        </w:numPr>
        <w:rPr>
          <w:rFonts w:hAnsi="Times New Roman" w:cs="Times New Roman"/>
          <w:sz w:val="24"/>
          <w:szCs w:val="24"/>
        </w:rPr>
      </w:pPr>
      <w:r w:rsidRPr="001C2020">
        <w:rPr>
          <w:sz w:val="24"/>
          <w:szCs w:val="24"/>
        </w:rPr>
        <w:t>Train natural resource professionals in urban and interface forestry concepts and technologies.  Examples include training workshops on i-Tree Eco, urban forestry management plan tools, and Changing Roles.</w:t>
      </w:r>
    </w:p>
    <w:p w:rsidR="00601E5C" w:rsidRPr="001C2020" w:rsidRDefault="00601E5C" w:rsidP="00AA23E1">
      <w:pPr>
        <w:pStyle w:val="Body"/>
        <w:numPr>
          <w:ilvl w:val="0"/>
          <w:numId w:val="47"/>
        </w:numPr>
        <w:rPr>
          <w:rFonts w:hAnsi="Times New Roman" w:cs="Times New Roman"/>
          <w:sz w:val="24"/>
          <w:szCs w:val="24"/>
        </w:rPr>
      </w:pPr>
      <w:r w:rsidRPr="001C2020">
        <w:rPr>
          <w:sz w:val="24"/>
          <w:szCs w:val="24"/>
        </w:rPr>
        <w:t>Develop publications, such as fact sheets, handouts, technical notes, case studies, brochures, banners, and newsletter/magazine articles, on topics related to SRS-4952 and partner research focus areas.</w:t>
      </w:r>
    </w:p>
    <w:p w:rsidR="00601E5C" w:rsidRPr="001C2020" w:rsidRDefault="00601E5C" w:rsidP="00AA23E1">
      <w:pPr>
        <w:pStyle w:val="Body"/>
        <w:numPr>
          <w:ilvl w:val="0"/>
          <w:numId w:val="47"/>
        </w:numPr>
        <w:rPr>
          <w:rFonts w:hAnsi="Times New Roman" w:cs="Times New Roman"/>
          <w:sz w:val="24"/>
          <w:szCs w:val="24"/>
        </w:rPr>
      </w:pPr>
      <w:r w:rsidRPr="001C2020">
        <w:rPr>
          <w:sz w:val="24"/>
          <w:szCs w:val="24"/>
        </w:rPr>
        <w:t>Disseminate information about the Center</w:t>
      </w:r>
      <w:r w:rsidRPr="001C2020">
        <w:rPr>
          <w:sz w:val="24"/>
          <w:szCs w:val="24"/>
        </w:rPr>
        <w:t>’</w:t>
      </w:r>
      <w:r w:rsidRPr="001C2020">
        <w:rPr>
          <w:sz w:val="24"/>
          <w:szCs w:val="24"/>
        </w:rPr>
        <w:t>s work at a variety of conferences, universities, and other venues on urban and interface forestry topics.</w:t>
      </w:r>
    </w:p>
    <w:p w:rsidR="00601E5C" w:rsidRPr="001C2020" w:rsidRDefault="00601E5C" w:rsidP="00AA23E1">
      <w:pPr>
        <w:pStyle w:val="Body"/>
        <w:numPr>
          <w:ilvl w:val="0"/>
          <w:numId w:val="47"/>
        </w:numPr>
        <w:rPr>
          <w:rFonts w:hAnsi="Times New Roman" w:cs="Times New Roman"/>
          <w:sz w:val="24"/>
          <w:szCs w:val="24"/>
        </w:rPr>
      </w:pPr>
      <w:r w:rsidRPr="001C2020">
        <w:rPr>
          <w:sz w:val="24"/>
          <w:szCs w:val="24"/>
        </w:rPr>
        <w:t>Facilitate coordination and exchange of ideas between researchers, managers, students, parents, government officials, and a variety of natural resource professionals.</w:t>
      </w:r>
    </w:p>
    <w:p w:rsidR="00601E5C" w:rsidRPr="001C2020" w:rsidRDefault="00601E5C" w:rsidP="00AA23E1">
      <w:pPr>
        <w:pStyle w:val="Body"/>
        <w:numPr>
          <w:ilvl w:val="0"/>
          <w:numId w:val="47"/>
        </w:numPr>
        <w:rPr>
          <w:rFonts w:hAnsi="Times New Roman" w:cs="Times New Roman"/>
          <w:sz w:val="24"/>
          <w:szCs w:val="24"/>
        </w:rPr>
      </w:pPr>
      <w:r w:rsidRPr="001C2020">
        <w:rPr>
          <w:sz w:val="24"/>
          <w:szCs w:val="24"/>
        </w:rPr>
        <w:t>Increase awareness of Center programs and products through the utilization of technologies such as websites, webinars, on-line training modules, social media, and other emerging technologies.</w:t>
      </w:r>
    </w:p>
    <w:p w:rsidR="00601E5C" w:rsidRPr="002A1648" w:rsidRDefault="00601E5C" w:rsidP="00AA23E1">
      <w:pPr>
        <w:pStyle w:val="ListParagraph"/>
        <w:numPr>
          <w:ilvl w:val="0"/>
          <w:numId w:val="47"/>
        </w:numPr>
      </w:pPr>
      <w:r w:rsidRPr="002A1648">
        <w:t>Utilize new training technologies to expand the reach of current Center training program, such as on-line training modules and videos.</w:t>
      </w:r>
    </w:p>
    <w:p w:rsidR="00601E5C" w:rsidRPr="002A1648" w:rsidRDefault="00601E5C" w:rsidP="00AA23E1">
      <w:pPr>
        <w:pStyle w:val="ListParagraph"/>
        <w:numPr>
          <w:ilvl w:val="0"/>
          <w:numId w:val="47"/>
        </w:numPr>
      </w:pPr>
      <w:r w:rsidRPr="002A1648">
        <w:t>Utilize Twitter, listserves, blogs, and other social media (EcoHUB</w:t>
      </w:r>
      <w:r w:rsidR="0036200F">
        <w:t>) to deliver Center information</w:t>
      </w:r>
      <w:r w:rsidRPr="002A1648">
        <w:t>.</w:t>
      </w:r>
    </w:p>
    <w:p w:rsidR="00601E5C" w:rsidRPr="002A1648" w:rsidRDefault="00601E5C" w:rsidP="00AA23E1">
      <w:pPr>
        <w:pStyle w:val="FootnoteText"/>
        <w:widowControl/>
        <w:numPr>
          <w:ilvl w:val="0"/>
          <w:numId w:val="47"/>
        </w:numPr>
        <w:tabs>
          <w:tab w:val="right" w:pos="8640"/>
        </w:tabs>
        <w:autoSpaceDE/>
        <w:autoSpaceDN/>
        <w:adjustRightInd/>
        <w:rPr>
          <w:sz w:val="24"/>
          <w:szCs w:val="24"/>
        </w:rPr>
      </w:pPr>
      <w:r w:rsidRPr="002A1648">
        <w:rPr>
          <w:sz w:val="24"/>
          <w:szCs w:val="24"/>
        </w:rPr>
        <w:t>Improve Center websites and utilize new website technology (e.g. web-based GIS, OpenTreeMap, Cloud storage)</w:t>
      </w:r>
    </w:p>
    <w:p w:rsidR="00601E5C" w:rsidRDefault="00601E5C" w:rsidP="00AA23E1">
      <w:pPr>
        <w:widowControl/>
        <w:rPr>
          <w:b/>
        </w:rPr>
      </w:pPr>
    </w:p>
    <w:p w:rsidR="00601E5C" w:rsidRPr="001C2020" w:rsidRDefault="008F33C3" w:rsidP="00AA23E1">
      <w:pPr>
        <w:pStyle w:val="Body"/>
        <w:keepNext/>
        <w:keepLines/>
        <w:tabs>
          <w:tab w:val="left" w:pos="1080"/>
          <w:tab w:val="right" w:pos="8640"/>
        </w:tabs>
        <w:spacing w:after="60"/>
        <w:rPr>
          <w:rFonts w:hAnsi="Times New Roman" w:cs="Times New Roman"/>
          <w:b/>
          <w:sz w:val="24"/>
          <w:szCs w:val="24"/>
          <w:u w:val="single"/>
        </w:rPr>
      </w:pPr>
      <w:r>
        <w:rPr>
          <w:rFonts w:hAnsi="Times New Roman" w:cs="Times New Roman"/>
          <w:b/>
          <w:sz w:val="24"/>
          <w:szCs w:val="24"/>
          <w:u w:val="single"/>
        </w:rPr>
        <w:t xml:space="preserve">Task </w:t>
      </w:r>
      <w:r w:rsidR="00601E5C">
        <w:rPr>
          <w:rFonts w:hAnsi="Times New Roman" w:cs="Times New Roman"/>
          <w:b/>
          <w:sz w:val="24"/>
          <w:szCs w:val="24"/>
          <w:u w:val="single"/>
        </w:rPr>
        <w:t>5</w:t>
      </w:r>
      <w:r w:rsidR="00E966FE">
        <w:rPr>
          <w:rFonts w:hAnsi="Times New Roman" w:cs="Times New Roman"/>
          <w:b/>
          <w:sz w:val="24"/>
          <w:szCs w:val="24"/>
          <w:u w:val="single"/>
        </w:rPr>
        <w:t xml:space="preserve">. </w:t>
      </w:r>
      <w:r w:rsidR="00601E5C" w:rsidRPr="001C2020">
        <w:rPr>
          <w:rFonts w:hAnsi="Times New Roman" w:cs="Times New Roman"/>
          <w:b/>
          <w:sz w:val="24"/>
          <w:szCs w:val="24"/>
          <w:u w:val="single"/>
        </w:rPr>
        <w:t xml:space="preserve"> </w:t>
      </w:r>
      <w:r w:rsidR="00601E5C">
        <w:rPr>
          <w:rFonts w:hAnsi="Times New Roman" w:cs="Times New Roman"/>
          <w:b/>
          <w:sz w:val="24"/>
          <w:szCs w:val="24"/>
          <w:u w:val="single"/>
        </w:rPr>
        <w:t>Engage diverse constituents in Center programs</w:t>
      </w:r>
      <w:r w:rsidR="00601E5C" w:rsidRPr="001C2020">
        <w:rPr>
          <w:rFonts w:hAnsi="Times New Roman" w:cs="Times New Roman"/>
          <w:b/>
          <w:sz w:val="24"/>
          <w:szCs w:val="24"/>
          <w:u w:val="single"/>
        </w:rPr>
        <w:t xml:space="preserve"> </w:t>
      </w:r>
    </w:p>
    <w:p w:rsidR="00601E5C" w:rsidRPr="002A1648" w:rsidRDefault="00601E5C" w:rsidP="00AA23E1">
      <w:pPr>
        <w:pStyle w:val="Body"/>
        <w:rPr>
          <w:sz w:val="24"/>
          <w:szCs w:val="24"/>
        </w:rPr>
      </w:pPr>
      <w:r w:rsidRPr="002A1648">
        <w:rPr>
          <w:sz w:val="24"/>
          <w:szCs w:val="24"/>
        </w:rPr>
        <w:t xml:space="preserve">  </w:t>
      </w:r>
    </w:p>
    <w:p w:rsidR="00601E5C" w:rsidRPr="002A1648" w:rsidRDefault="00601E5C" w:rsidP="00AA23E1">
      <w:pPr>
        <w:pStyle w:val="ListParagraph"/>
        <w:numPr>
          <w:ilvl w:val="0"/>
          <w:numId w:val="48"/>
        </w:numPr>
      </w:pPr>
      <w:r w:rsidRPr="002A1648">
        <w:t>Work collaboratively with agencies, organizations, universities, advisory councils and others to develop and guide the Centers’ technology transfer products and activities.</w:t>
      </w:r>
    </w:p>
    <w:p w:rsidR="00601E5C" w:rsidRPr="00601E5C" w:rsidRDefault="00601E5C" w:rsidP="00AA23E1">
      <w:pPr>
        <w:pStyle w:val="ListParagraph"/>
        <w:numPr>
          <w:ilvl w:val="0"/>
          <w:numId w:val="48"/>
        </w:numPr>
        <w:tabs>
          <w:tab w:val="left" w:pos="-4050"/>
        </w:tabs>
      </w:pPr>
      <w:r w:rsidRPr="00601E5C">
        <w:t>Explore opportunities to engage diverse constituents in CUIF programs, such as Hispanics and African-Americans, youth, and more, including opportunities for students from diverse backgrounds (e.g. HACU internship).</w:t>
      </w:r>
    </w:p>
    <w:p w:rsidR="00601E5C" w:rsidRPr="00601E5C" w:rsidRDefault="00601E5C" w:rsidP="00AA23E1">
      <w:pPr>
        <w:pStyle w:val="ListParagraph"/>
        <w:numPr>
          <w:ilvl w:val="0"/>
          <w:numId w:val="48"/>
        </w:numPr>
      </w:pPr>
      <w:r w:rsidRPr="00601E5C">
        <w:t>Provide materials for engaging non-traditional partners (e.g. Spanish speaking audiences, youth).</w:t>
      </w:r>
    </w:p>
    <w:p w:rsidR="00601E5C" w:rsidRPr="002A1648" w:rsidRDefault="00601E5C" w:rsidP="00AA23E1">
      <w:pPr>
        <w:pStyle w:val="ListParagraph"/>
        <w:numPr>
          <w:ilvl w:val="0"/>
          <w:numId w:val="48"/>
        </w:numPr>
        <w:spacing w:after="200"/>
      </w:pPr>
      <w:r w:rsidRPr="002A1648">
        <w:t>Provide technical assistance for a variety of topics (i-Tree software, UFST, Changing Roles, state agency partner requests).</w:t>
      </w:r>
    </w:p>
    <w:p w:rsidR="00601E5C" w:rsidRPr="00601E5C" w:rsidRDefault="00601E5C" w:rsidP="00AA23E1">
      <w:pPr>
        <w:pStyle w:val="ListParagraph"/>
        <w:numPr>
          <w:ilvl w:val="0"/>
          <w:numId w:val="48"/>
        </w:numPr>
      </w:pPr>
      <w:r w:rsidRPr="00601E5C">
        <w:lastRenderedPageBreak/>
        <w:t>Provide leadership and support for science delivery initiatives, professional development, and other partner initiatives</w:t>
      </w:r>
      <w:r w:rsidRPr="002A1648">
        <w:t>.</w:t>
      </w:r>
    </w:p>
    <w:p w:rsidR="00601E5C" w:rsidRDefault="00601E5C" w:rsidP="00AA23E1">
      <w:pPr>
        <w:widowControl/>
        <w:rPr>
          <w:b/>
        </w:rPr>
      </w:pPr>
    </w:p>
    <w:p w:rsidR="00601E5C" w:rsidRDefault="008F33C3" w:rsidP="00AA23E1">
      <w:pPr>
        <w:widowControl/>
        <w:tabs>
          <w:tab w:val="left" w:pos="7560"/>
        </w:tabs>
        <w:rPr>
          <w:rFonts w:ascii="Times New Roman" w:hAnsi="Times New Roman" w:cs="Times New Roman"/>
          <w:b/>
          <w:u w:val="single"/>
        </w:rPr>
      </w:pPr>
      <w:r w:rsidRPr="008F33C3">
        <w:rPr>
          <w:rFonts w:ascii="Times New Roman" w:hAnsi="Times New Roman" w:cs="Times New Roman"/>
          <w:b/>
          <w:u w:val="single"/>
        </w:rPr>
        <w:t xml:space="preserve">Task </w:t>
      </w:r>
      <w:r w:rsidR="00601E5C" w:rsidRPr="008F33C3">
        <w:rPr>
          <w:rFonts w:ascii="Times New Roman" w:hAnsi="Times New Roman" w:cs="Times New Roman"/>
          <w:b/>
          <w:u w:val="single"/>
        </w:rPr>
        <w:t>6</w:t>
      </w:r>
      <w:r w:rsidR="00E966FE">
        <w:rPr>
          <w:rFonts w:ascii="Times New Roman" w:hAnsi="Times New Roman" w:cs="Times New Roman"/>
          <w:b/>
          <w:u w:val="single"/>
        </w:rPr>
        <w:t xml:space="preserve">. </w:t>
      </w:r>
      <w:r w:rsidR="00601E5C" w:rsidRPr="008F33C3">
        <w:rPr>
          <w:rFonts w:ascii="Times New Roman" w:hAnsi="Times New Roman" w:cs="Times New Roman"/>
          <w:u w:val="single"/>
        </w:rPr>
        <w:t xml:space="preserve"> </w:t>
      </w:r>
      <w:r w:rsidR="00601E5C" w:rsidRPr="008F33C3">
        <w:rPr>
          <w:rFonts w:ascii="Times New Roman" w:hAnsi="Times New Roman" w:cs="Times New Roman"/>
          <w:b/>
          <w:u w:val="single"/>
        </w:rPr>
        <w:t xml:space="preserve">Connect youth with outdoor learning experiences and better understand the effects of nature- based learning. </w:t>
      </w:r>
    </w:p>
    <w:p w:rsidR="003F4E0B" w:rsidRDefault="003F4E0B" w:rsidP="00AA23E1">
      <w:pPr>
        <w:widowControl/>
        <w:tabs>
          <w:tab w:val="left" w:pos="7560"/>
        </w:tabs>
        <w:rPr>
          <w:rFonts w:ascii="Times New Roman" w:hAnsi="Times New Roman" w:cs="Times New Roman"/>
          <w:b/>
          <w:u w:val="single"/>
        </w:rPr>
      </w:pPr>
    </w:p>
    <w:p w:rsidR="00601E5C" w:rsidRPr="003F4E0B" w:rsidRDefault="008C1B8A" w:rsidP="00AA23E1">
      <w:pPr>
        <w:pStyle w:val="ListParagraph"/>
        <w:numPr>
          <w:ilvl w:val="0"/>
          <w:numId w:val="50"/>
        </w:numPr>
        <w:tabs>
          <w:tab w:val="left" w:pos="7560"/>
        </w:tabs>
      </w:pPr>
      <w:r>
        <w:t>Work with Green S</w:t>
      </w:r>
      <w:r w:rsidR="003F4E0B" w:rsidRPr="003F4E0B">
        <w:t>chools efforts focus on promoting healthy learning environments for students and teachers by promoting outdoor learning environments, gardens, healthy eating habits, physical activity, energy conservation, and much more.</w:t>
      </w:r>
    </w:p>
    <w:p w:rsidR="00601E5C" w:rsidRPr="00601E5C" w:rsidRDefault="00601E5C" w:rsidP="00AA23E1">
      <w:pPr>
        <w:pStyle w:val="ListParagraph"/>
        <w:numPr>
          <w:ilvl w:val="0"/>
          <w:numId w:val="43"/>
        </w:numPr>
        <w:tabs>
          <w:tab w:val="left" w:pos="7560"/>
        </w:tabs>
      </w:pPr>
      <w:r w:rsidRPr="00601E5C">
        <w:t>Work with partners to develop Kids in the Woods programs at</w:t>
      </w:r>
      <w:r w:rsidR="008C1B8A">
        <w:t xml:space="preserve"> elementary and middle schools.  A main objective is</w:t>
      </w:r>
      <w:r w:rsidRPr="00601E5C">
        <w:t xml:space="preserve"> for students to become more aware and connected to their local environment and exposed to careers i</w:t>
      </w:r>
      <w:r w:rsidR="008C1B8A">
        <w:t>n science and natural resources.</w:t>
      </w:r>
    </w:p>
    <w:p w:rsidR="00601E5C" w:rsidRDefault="00601E5C" w:rsidP="00AA23E1">
      <w:pPr>
        <w:pStyle w:val="ListParagraph"/>
        <w:numPr>
          <w:ilvl w:val="0"/>
          <w:numId w:val="37"/>
        </w:numPr>
        <w:tabs>
          <w:tab w:val="left" w:pos="7560"/>
        </w:tabs>
        <w:spacing w:after="200"/>
      </w:pPr>
      <w:r>
        <w:t xml:space="preserve">Work with middle school science teachers </w:t>
      </w:r>
      <w:r w:rsidR="008C1B8A">
        <w:t xml:space="preserve">to increase their participation in </w:t>
      </w:r>
      <w:r>
        <w:t>conduct</w:t>
      </w:r>
      <w:r w:rsidR="008C1B8A">
        <w:t>ing</w:t>
      </w:r>
      <w:r>
        <w:t xml:space="preserve"> outdoor science studies related to trees, wildlife and watershed concepts.</w:t>
      </w:r>
    </w:p>
    <w:p w:rsidR="00601E5C" w:rsidRDefault="00601E5C" w:rsidP="00AA23E1">
      <w:pPr>
        <w:pStyle w:val="ListParagraph"/>
        <w:numPr>
          <w:ilvl w:val="0"/>
          <w:numId w:val="37"/>
        </w:numPr>
        <w:tabs>
          <w:tab w:val="left" w:pos="7560"/>
        </w:tabs>
        <w:spacing w:after="200"/>
      </w:pPr>
      <w:r>
        <w:t>Conduct train-the-teacher workshops on outdoor science techniques.</w:t>
      </w:r>
    </w:p>
    <w:p w:rsidR="00601E5C" w:rsidRPr="0042216D" w:rsidRDefault="00601E5C" w:rsidP="00AA23E1">
      <w:pPr>
        <w:pStyle w:val="ListParagraph"/>
        <w:numPr>
          <w:ilvl w:val="0"/>
          <w:numId w:val="37"/>
        </w:numPr>
        <w:tabs>
          <w:tab w:val="left" w:pos="7560"/>
        </w:tabs>
        <w:spacing w:after="200"/>
      </w:pPr>
      <w:r w:rsidRPr="0042216D">
        <w:t>Promote project successes and materials region wide through fact sheets and newsletter articles on children and nature, green school efforts, efficacy of outdoor learning, and other related topics</w:t>
      </w:r>
    </w:p>
    <w:p w:rsidR="00601E5C" w:rsidRDefault="00601E5C" w:rsidP="00AA23E1">
      <w:pPr>
        <w:pStyle w:val="ListParagraph"/>
        <w:numPr>
          <w:ilvl w:val="0"/>
          <w:numId w:val="37"/>
        </w:numPr>
      </w:pPr>
      <w:r w:rsidRPr="003C31D4">
        <w:t>Assist with student-led investigations and action project to grow students’ leadership skills and give students a voice and sense of ownership of the green projects.</w:t>
      </w:r>
    </w:p>
    <w:p w:rsidR="00601E5C" w:rsidRDefault="00601E5C" w:rsidP="00AA23E1">
      <w:pPr>
        <w:pStyle w:val="ListParagraph"/>
        <w:numPr>
          <w:ilvl w:val="0"/>
          <w:numId w:val="37"/>
        </w:numPr>
      </w:pPr>
      <w:r>
        <w:t>Promote outdoor classroom and schoolyard habitat projects.</w:t>
      </w:r>
    </w:p>
    <w:p w:rsidR="00601E5C" w:rsidRPr="00D2078E" w:rsidRDefault="00601E5C" w:rsidP="00AA23E1">
      <w:pPr>
        <w:pStyle w:val="ListParagraph"/>
        <w:numPr>
          <w:ilvl w:val="0"/>
          <w:numId w:val="37"/>
        </w:numPr>
        <w:rPr>
          <w:b/>
        </w:rPr>
      </w:pPr>
      <w:r w:rsidRPr="003C31D4">
        <w:t>Provide professional development opportunities for teachers and work with school green teams to teach kids about how they can make their schools more green and healthy learning environments.</w:t>
      </w:r>
    </w:p>
    <w:p w:rsidR="00601E5C" w:rsidRDefault="00601E5C" w:rsidP="00AA23E1">
      <w:pPr>
        <w:widowControl/>
        <w:tabs>
          <w:tab w:val="left" w:pos="7560"/>
        </w:tabs>
        <w:rPr>
          <w:rFonts w:ascii="Times New Roman" w:hAnsi="Times New Roman" w:cs="Times New Roman"/>
        </w:rPr>
      </w:pPr>
    </w:p>
    <w:p w:rsidR="00601E5C" w:rsidRPr="001C2020" w:rsidRDefault="008F33C3" w:rsidP="00AA23E1">
      <w:pPr>
        <w:pStyle w:val="Body"/>
        <w:keepNext/>
        <w:keepLines/>
        <w:tabs>
          <w:tab w:val="left" w:pos="1080"/>
          <w:tab w:val="right" w:pos="8640"/>
        </w:tabs>
        <w:spacing w:after="60"/>
        <w:rPr>
          <w:rFonts w:hAnsi="Times New Roman" w:cs="Times New Roman"/>
          <w:b/>
          <w:sz w:val="24"/>
          <w:szCs w:val="24"/>
          <w:u w:val="single"/>
        </w:rPr>
      </w:pPr>
      <w:r>
        <w:rPr>
          <w:rFonts w:hAnsi="Times New Roman" w:cs="Times New Roman"/>
          <w:b/>
          <w:sz w:val="24"/>
          <w:szCs w:val="24"/>
          <w:u w:val="single"/>
        </w:rPr>
        <w:t xml:space="preserve">Task </w:t>
      </w:r>
      <w:r w:rsidR="00601E5C">
        <w:rPr>
          <w:rFonts w:hAnsi="Times New Roman" w:cs="Times New Roman"/>
          <w:b/>
          <w:sz w:val="24"/>
          <w:szCs w:val="24"/>
          <w:u w:val="single"/>
        </w:rPr>
        <w:t>7</w:t>
      </w:r>
      <w:r w:rsidR="00E966FE">
        <w:rPr>
          <w:rFonts w:hAnsi="Times New Roman" w:cs="Times New Roman"/>
          <w:b/>
          <w:sz w:val="24"/>
          <w:szCs w:val="24"/>
          <w:u w:val="single"/>
        </w:rPr>
        <w:t xml:space="preserve">. </w:t>
      </w:r>
      <w:r w:rsidR="00601E5C" w:rsidRPr="001C2020">
        <w:rPr>
          <w:rFonts w:hAnsi="Times New Roman" w:cs="Times New Roman"/>
          <w:b/>
          <w:sz w:val="24"/>
          <w:szCs w:val="24"/>
          <w:u w:val="single"/>
        </w:rPr>
        <w:t xml:space="preserve"> </w:t>
      </w:r>
      <w:r w:rsidR="00601E5C">
        <w:rPr>
          <w:rFonts w:hAnsi="Times New Roman" w:cs="Times New Roman"/>
          <w:b/>
          <w:sz w:val="24"/>
          <w:szCs w:val="24"/>
          <w:u w:val="single"/>
        </w:rPr>
        <w:t>Assess efficacy of outdoor learning</w:t>
      </w:r>
    </w:p>
    <w:p w:rsidR="00601E5C" w:rsidRDefault="00601E5C" w:rsidP="00AA23E1">
      <w:pPr>
        <w:widowControl/>
        <w:tabs>
          <w:tab w:val="left" w:pos="7560"/>
        </w:tabs>
        <w:rPr>
          <w:rFonts w:ascii="Times New Roman" w:hAnsi="Times New Roman" w:cs="Times New Roman"/>
        </w:rPr>
      </w:pPr>
    </w:p>
    <w:p w:rsidR="00601E5C" w:rsidRDefault="00F81ED9" w:rsidP="00AA23E1">
      <w:pPr>
        <w:pStyle w:val="ListParagraph"/>
        <w:numPr>
          <w:ilvl w:val="0"/>
          <w:numId w:val="38"/>
        </w:numPr>
        <w:tabs>
          <w:tab w:val="left" w:pos="7560"/>
        </w:tabs>
        <w:spacing w:after="200"/>
      </w:pPr>
      <w:r>
        <w:t xml:space="preserve">Understand </w:t>
      </w:r>
      <w:r w:rsidR="00601E5C">
        <w:t xml:space="preserve">differences between student’s demographics (gender, race/ethnicity, </w:t>
      </w:r>
      <w:r w:rsidR="00E966FE">
        <w:t>etc.</w:t>
      </w:r>
      <w:r w:rsidR="00601E5C">
        <w:t>) and their outdoor experiences and environmental responses.</w:t>
      </w:r>
    </w:p>
    <w:p w:rsidR="00601E5C" w:rsidRDefault="00F81ED9" w:rsidP="00AA23E1">
      <w:pPr>
        <w:pStyle w:val="ListParagraph"/>
        <w:numPr>
          <w:ilvl w:val="0"/>
          <w:numId w:val="38"/>
        </w:numPr>
        <w:tabs>
          <w:tab w:val="left" w:pos="7560"/>
        </w:tabs>
        <w:spacing w:after="200"/>
      </w:pPr>
      <w:r>
        <w:t xml:space="preserve">Determine the </w:t>
      </w:r>
      <w:r w:rsidR="00601E5C">
        <w:t>relationship that exists among middle school student’s nature based experiences and their environmental values.</w:t>
      </w:r>
    </w:p>
    <w:p w:rsidR="00601E5C" w:rsidRPr="00336B47" w:rsidRDefault="00F81ED9" w:rsidP="00AA23E1">
      <w:pPr>
        <w:pStyle w:val="ListParagraph"/>
        <w:numPr>
          <w:ilvl w:val="0"/>
          <w:numId w:val="38"/>
        </w:numPr>
        <w:tabs>
          <w:tab w:val="left" w:pos="7560"/>
        </w:tabs>
        <w:spacing w:after="200"/>
      </w:pPr>
      <w:r>
        <w:t>Determine i</w:t>
      </w:r>
      <w:r w:rsidR="00601E5C">
        <w:t>f middle school student interest and enthusiasm for nature improves by participating in an outdoor-based science education program.</w:t>
      </w:r>
    </w:p>
    <w:p w:rsidR="00601E5C" w:rsidRDefault="00601E5C" w:rsidP="00AA23E1">
      <w:pPr>
        <w:widowControl/>
        <w:rPr>
          <w:b/>
        </w:rPr>
      </w:pPr>
    </w:p>
    <w:p w:rsidR="00BC60A5" w:rsidRPr="00B01B6D" w:rsidRDefault="00B01B6D" w:rsidP="00AA23E1">
      <w:pPr>
        <w:pStyle w:val="ListParagraph"/>
        <w:numPr>
          <w:ilvl w:val="0"/>
          <w:numId w:val="52"/>
        </w:numPr>
        <w:rPr>
          <w:b/>
        </w:rPr>
      </w:pPr>
      <w:r>
        <w:rPr>
          <w:b/>
        </w:rPr>
        <w:t xml:space="preserve"> </w:t>
      </w:r>
      <w:r w:rsidR="00E86B22" w:rsidRPr="00B01B6D">
        <w:rPr>
          <w:b/>
        </w:rPr>
        <w:t>ENVIRONMENTAL CONSIDERATIONS</w:t>
      </w:r>
    </w:p>
    <w:p w:rsidR="00B01B6D" w:rsidRPr="00B01B6D" w:rsidRDefault="00B01B6D" w:rsidP="00AA23E1">
      <w:pPr>
        <w:pStyle w:val="ListParagraph"/>
        <w:ind w:left="504"/>
        <w:rPr>
          <w:b/>
        </w:rPr>
      </w:pPr>
    </w:p>
    <w:p w:rsidR="00BC60A5" w:rsidRPr="005D4205" w:rsidRDefault="00420ECC" w:rsidP="00AA23E1">
      <w:pPr>
        <w:widowControl/>
        <w:rPr>
          <w:rFonts w:ascii="Times New Roman" w:hAnsi="Times New Roman" w:cs="Times New Roman"/>
          <w:color w:val="C00000"/>
        </w:rPr>
      </w:pPr>
      <w:r w:rsidRPr="0079574C">
        <w:t>The work described under these problem</w:t>
      </w:r>
      <w:r w:rsidR="00803879">
        <w:t xml:space="preserve"> areas will have no significant, detrimental </w:t>
      </w:r>
      <w:r w:rsidRPr="0079574C">
        <w:t>e</w:t>
      </w:r>
      <w:r w:rsidR="00C65795">
        <w:t xml:space="preserve">ffect on the human environment.  Data collection will be accomplished through the use of </w:t>
      </w:r>
      <w:r w:rsidRPr="0079574C">
        <w:t>standard and established field methodologies or through collection of primary data using standard survey and interviewing techniques.  Thus, the research described in this Research Work Unit Description (RWUD) falls under one of the categories of actions that do not normally have significant effect</w:t>
      </w:r>
      <w:r w:rsidR="00C65795">
        <w:t>s</w:t>
      </w:r>
      <w:r w:rsidRPr="0079574C">
        <w:t xml:space="preserve"> on the natural environment and are therefore excluded from the need for documentation in an</w:t>
      </w:r>
      <w:r w:rsidR="005E6C76">
        <w:t xml:space="preserve"> Enviromental Impact Statement (</w:t>
      </w:r>
      <w:r w:rsidRPr="0079574C">
        <w:t>EIS</w:t>
      </w:r>
      <w:r w:rsidR="005E6C76">
        <w:t>)</w:t>
      </w:r>
      <w:r w:rsidRPr="0079574C">
        <w:t xml:space="preserve"> or </w:t>
      </w:r>
      <w:r w:rsidR="005E6C76">
        <w:t>Environmental Assessment (</w:t>
      </w:r>
      <w:r w:rsidRPr="0079574C">
        <w:t>EA</w:t>
      </w:r>
      <w:r w:rsidR="005E6C76">
        <w:t>)</w:t>
      </w:r>
      <w:r w:rsidRPr="0079574C">
        <w:t xml:space="preserve"> (ref: FSH 1909.15, Chapter 30).  Should extraordinary circumstances arise regarding a particula</w:t>
      </w:r>
      <w:r w:rsidR="00C65795">
        <w:t xml:space="preserve">r study described in </w:t>
      </w:r>
      <w:r w:rsidR="00C65795">
        <w:lastRenderedPageBreak/>
        <w:t xml:space="preserve">this RWUD, </w:t>
      </w:r>
      <w:r w:rsidRPr="0079574C">
        <w:t xml:space="preserve">these concerns will be evaluated within individual study plans or by </w:t>
      </w:r>
      <w:r w:rsidR="005E6C76">
        <w:t xml:space="preserve">an </w:t>
      </w:r>
      <w:r w:rsidRPr="0079574C">
        <w:t>EIS or EA prepared with and approved by relevant Stati</w:t>
      </w:r>
      <w:r w:rsidR="00C65795">
        <w:t>on, District or Forest Staffs.</w:t>
      </w:r>
    </w:p>
    <w:p w:rsidR="00950685" w:rsidRPr="005D4205" w:rsidRDefault="00950685" w:rsidP="00AA23E1">
      <w:pPr>
        <w:widowControl/>
        <w:tabs>
          <w:tab w:val="left" w:pos="720"/>
        </w:tabs>
        <w:rPr>
          <w:rFonts w:ascii="Times New Roman" w:hAnsi="Times New Roman" w:cs="Times New Roman"/>
          <w:color w:val="C00000"/>
        </w:rPr>
      </w:pPr>
    </w:p>
    <w:p w:rsidR="00BC60A5" w:rsidRPr="00420ECC" w:rsidRDefault="00BC60A5" w:rsidP="00AA23E1">
      <w:pPr>
        <w:widowControl/>
        <w:tabs>
          <w:tab w:val="left" w:pos="0"/>
        </w:tabs>
        <w:rPr>
          <w:rFonts w:ascii="Times New Roman" w:hAnsi="Times New Roman" w:cs="Times New Roman"/>
          <w:b/>
          <w:color w:val="C00000"/>
        </w:rPr>
      </w:pPr>
      <w:r w:rsidRPr="003D5FD6">
        <w:rPr>
          <w:rFonts w:ascii="Times New Roman" w:hAnsi="Times New Roman" w:cs="Times New Roman"/>
          <w:b/>
          <w:color w:val="auto"/>
          <w:u w:val="single"/>
        </w:rPr>
        <w:t>Key Cooperators</w:t>
      </w:r>
      <w:r w:rsidRPr="003D5FD6">
        <w:rPr>
          <w:rFonts w:ascii="Times New Roman" w:hAnsi="Times New Roman" w:cs="Times New Roman"/>
          <w:b/>
          <w:color w:val="auto"/>
        </w:rPr>
        <w:t xml:space="preserve">:  </w:t>
      </w:r>
      <w:r w:rsidRPr="003D5FD6">
        <w:rPr>
          <w:rFonts w:ascii="Times New Roman" w:hAnsi="Times New Roman" w:cs="Times New Roman"/>
          <w:color w:val="auto"/>
        </w:rPr>
        <w:t xml:space="preserve">We will collaborate with professional resource managers and academic colleagues from </w:t>
      </w:r>
      <w:r w:rsidR="00C65795" w:rsidRPr="003D5FD6">
        <w:rPr>
          <w:rFonts w:ascii="Times New Roman" w:hAnsi="Times New Roman" w:cs="Times New Roman"/>
          <w:color w:val="auto"/>
        </w:rPr>
        <w:t xml:space="preserve">both </w:t>
      </w:r>
      <w:r w:rsidRPr="003D5FD6">
        <w:rPr>
          <w:rFonts w:ascii="Times New Roman" w:hAnsi="Times New Roman" w:cs="Times New Roman"/>
          <w:color w:val="auto"/>
        </w:rPr>
        <w:t xml:space="preserve">public and private organizations across the </w:t>
      </w:r>
      <w:r w:rsidR="005E6C76">
        <w:rPr>
          <w:rFonts w:ascii="Times New Roman" w:hAnsi="Times New Roman" w:cs="Times New Roman"/>
          <w:color w:val="auto"/>
        </w:rPr>
        <w:t>r</w:t>
      </w:r>
      <w:r w:rsidRPr="003D5FD6">
        <w:rPr>
          <w:rFonts w:ascii="Times New Roman" w:hAnsi="Times New Roman" w:cs="Times New Roman"/>
          <w:color w:val="auto"/>
        </w:rPr>
        <w:t xml:space="preserve">egion to address the </w:t>
      </w:r>
      <w:r w:rsidR="005E6C76">
        <w:rPr>
          <w:rFonts w:ascii="Times New Roman" w:hAnsi="Times New Roman" w:cs="Times New Roman"/>
          <w:color w:val="auto"/>
        </w:rPr>
        <w:t xml:space="preserve">problems and issues iterated in the unit’s science areas and technology transfer/science delivery areas, respectively.  </w:t>
      </w:r>
      <w:r w:rsidR="00C65795" w:rsidRPr="003D5FD6">
        <w:rPr>
          <w:rFonts w:ascii="Times New Roman" w:hAnsi="Times New Roman" w:cs="Times New Roman"/>
          <w:color w:val="auto"/>
        </w:rPr>
        <w:t>W</w:t>
      </w:r>
      <w:r w:rsidR="00EE6EB1" w:rsidRPr="003D5FD6">
        <w:rPr>
          <w:rFonts w:ascii="Times New Roman" w:hAnsi="Times New Roman" w:cs="Times New Roman"/>
          <w:color w:val="auto"/>
        </w:rPr>
        <w:t>hile w</w:t>
      </w:r>
      <w:r w:rsidR="00C65795" w:rsidRPr="003D5FD6">
        <w:rPr>
          <w:rFonts w:ascii="Times New Roman" w:hAnsi="Times New Roman" w:cs="Times New Roman"/>
          <w:color w:val="auto"/>
        </w:rPr>
        <w:t xml:space="preserve">e have established working relationships with traditional partners (i.e., </w:t>
      </w:r>
      <w:r w:rsidR="005E6C76">
        <w:rPr>
          <w:rFonts w:ascii="Times New Roman" w:hAnsi="Times New Roman" w:cs="Times New Roman"/>
          <w:color w:val="auto"/>
        </w:rPr>
        <w:t xml:space="preserve">national forests, </w:t>
      </w:r>
      <w:r w:rsidR="00C65795" w:rsidRPr="003D5FD6">
        <w:rPr>
          <w:rFonts w:ascii="Times New Roman" w:hAnsi="Times New Roman" w:cs="Times New Roman"/>
          <w:color w:val="auto"/>
        </w:rPr>
        <w:t>state forestry agencies, universities)</w:t>
      </w:r>
      <w:r w:rsidR="00EE6EB1" w:rsidRPr="003D5FD6">
        <w:rPr>
          <w:rFonts w:ascii="Times New Roman" w:hAnsi="Times New Roman" w:cs="Times New Roman"/>
          <w:color w:val="auto"/>
        </w:rPr>
        <w:t>, we have also moved beyond these established arenas to include collaboration with urban-based (rather than only Land Grant) Historically Black Colleges and Universities</w:t>
      </w:r>
      <w:r w:rsidR="005E6C76">
        <w:rPr>
          <w:rFonts w:ascii="Times New Roman" w:hAnsi="Times New Roman" w:cs="Times New Roman"/>
          <w:color w:val="auto"/>
        </w:rPr>
        <w:t xml:space="preserve"> </w:t>
      </w:r>
      <w:r w:rsidR="00EE6EB1" w:rsidRPr="003D5FD6">
        <w:rPr>
          <w:rFonts w:ascii="Times New Roman" w:hAnsi="Times New Roman" w:cs="Times New Roman"/>
          <w:color w:val="auto"/>
        </w:rPr>
        <w:t>and community-based environmental justice groups and others focused on minority land retention.  Because of the multidisciplinary nature of our RWU</w:t>
      </w:r>
      <w:r w:rsidR="005E6C76">
        <w:rPr>
          <w:rFonts w:ascii="Times New Roman" w:hAnsi="Times New Roman" w:cs="Times New Roman"/>
          <w:color w:val="auto"/>
        </w:rPr>
        <w:t>D</w:t>
      </w:r>
      <w:r w:rsidR="00EE6EB1" w:rsidRPr="003D5FD6">
        <w:rPr>
          <w:rFonts w:ascii="Times New Roman" w:hAnsi="Times New Roman" w:cs="Times New Roman"/>
          <w:color w:val="auto"/>
        </w:rPr>
        <w:t xml:space="preserve"> and the distinctive topics we address, much of the research for any given science area is accomplished with scientists and other professionals outside of the unit.  We have developed</w:t>
      </w:r>
      <w:r w:rsidR="005E6C76">
        <w:rPr>
          <w:rFonts w:ascii="Times New Roman" w:hAnsi="Times New Roman" w:cs="Times New Roman"/>
          <w:color w:val="auto"/>
        </w:rPr>
        <w:t xml:space="preserve"> both </w:t>
      </w:r>
      <w:r w:rsidR="00EE6EB1" w:rsidRPr="003D5FD6">
        <w:rPr>
          <w:rFonts w:ascii="Times New Roman" w:hAnsi="Times New Roman" w:cs="Times New Roman"/>
          <w:color w:val="auto"/>
        </w:rPr>
        <w:t>multi</w:t>
      </w:r>
      <w:r w:rsidR="005E6C76">
        <w:rPr>
          <w:rFonts w:ascii="Times New Roman" w:hAnsi="Times New Roman" w:cs="Times New Roman"/>
          <w:color w:val="auto"/>
        </w:rPr>
        <w:t xml:space="preserve"> and inter</w:t>
      </w:r>
      <w:r w:rsidR="00EE6EB1" w:rsidRPr="003D5FD6">
        <w:rPr>
          <w:rFonts w:ascii="Times New Roman" w:hAnsi="Times New Roman" w:cs="Times New Roman"/>
          <w:color w:val="auto"/>
        </w:rPr>
        <w:t xml:space="preserve">disciplinary studies addressing the intersection of social vulnerability and various forms of environmental risk.  Unit social scientists </w:t>
      </w:r>
      <w:r w:rsidRPr="003D5FD6">
        <w:rPr>
          <w:rFonts w:ascii="Times New Roman" w:hAnsi="Times New Roman" w:cs="Times New Roman"/>
          <w:color w:val="auto"/>
        </w:rPr>
        <w:t xml:space="preserve">collaborate </w:t>
      </w:r>
      <w:r w:rsidR="00EE6EB1" w:rsidRPr="003D5FD6">
        <w:rPr>
          <w:rFonts w:ascii="Times New Roman" w:hAnsi="Times New Roman" w:cs="Times New Roman"/>
          <w:color w:val="auto"/>
        </w:rPr>
        <w:t xml:space="preserve">with a range of physical scientists including meteorologists, hydrologists, wood geneticists, </w:t>
      </w:r>
      <w:r w:rsidR="003D5FD6" w:rsidRPr="003D5FD6">
        <w:rPr>
          <w:rFonts w:ascii="Times New Roman" w:hAnsi="Times New Roman" w:cs="Times New Roman"/>
          <w:color w:val="auto"/>
        </w:rPr>
        <w:t>and ent</w:t>
      </w:r>
      <w:r w:rsidR="005E6C76">
        <w:rPr>
          <w:rFonts w:ascii="Times New Roman" w:hAnsi="Times New Roman" w:cs="Times New Roman"/>
          <w:color w:val="auto"/>
        </w:rPr>
        <w:t>o</w:t>
      </w:r>
      <w:r w:rsidR="003D5FD6" w:rsidRPr="003D5FD6">
        <w:rPr>
          <w:rFonts w:ascii="Times New Roman" w:hAnsi="Times New Roman" w:cs="Times New Roman"/>
          <w:color w:val="auto"/>
        </w:rPr>
        <w:t xml:space="preserve">mologists.  </w:t>
      </w:r>
      <w:r w:rsidRPr="003D5FD6">
        <w:rPr>
          <w:rFonts w:ascii="Times New Roman" w:hAnsi="Times New Roman" w:cs="Times New Roman"/>
          <w:color w:val="auto"/>
        </w:rPr>
        <w:t>Key cooperators include the following organizations:</w:t>
      </w:r>
    </w:p>
    <w:p w:rsidR="00BC60A5" w:rsidRPr="005D4205" w:rsidRDefault="00BC60A5" w:rsidP="00AA23E1">
      <w:pPr>
        <w:widowControl/>
        <w:tabs>
          <w:tab w:val="left" w:pos="0"/>
        </w:tabs>
        <w:rPr>
          <w:rFonts w:ascii="Times New Roman" w:hAnsi="Times New Roman" w:cs="Times New Roman"/>
          <w:color w:val="C00000"/>
        </w:rPr>
      </w:pPr>
    </w:p>
    <w:p w:rsidR="00BC60A5" w:rsidRPr="00FF4E88" w:rsidRDefault="00BC60A5"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u w:val="single"/>
        </w:rPr>
        <w:t>Southern Research Station</w:t>
      </w:r>
      <w:r w:rsidRPr="00FF4E88">
        <w:rPr>
          <w:rFonts w:ascii="Times New Roman" w:hAnsi="Times New Roman" w:cs="Times New Roman"/>
          <w:color w:val="auto"/>
        </w:rPr>
        <w:t>:</w:t>
      </w:r>
      <w:r w:rsidRPr="00FF4E88">
        <w:rPr>
          <w:rFonts w:ascii="Times New Roman" w:hAnsi="Times New Roman" w:cs="Times New Roman"/>
          <w:color w:val="auto"/>
        </w:rPr>
        <w:tab/>
        <w:t>SRS-4156--Center for Disturbance Science</w:t>
      </w:r>
    </w:p>
    <w:p w:rsidR="00BC60A5" w:rsidRPr="00FF4E88" w:rsidRDefault="00BC60A5"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rPr>
        <w:tab/>
        <w:t>SRS-4552--Insects, Diseases, and Invasive Plants of Southern Forests</w:t>
      </w:r>
    </w:p>
    <w:p w:rsidR="00BC60A5" w:rsidRPr="00FF4E88" w:rsidRDefault="00BC60A5"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rPr>
        <w:tab/>
        <w:t>SRS-4703--Forest Operations</w:t>
      </w:r>
    </w:p>
    <w:p w:rsidR="00BC60A5" w:rsidRPr="00FF4E88" w:rsidRDefault="00BC60A5"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rPr>
        <w:tab/>
        <w:t>SRS-4801--Forest Inventory and Analysis</w:t>
      </w:r>
    </w:p>
    <w:p w:rsidR="0017009D" w:rsidRPr="00FF4E88" w:rsidRDefault="0017009D" w:rsidP="00AA23E1">
      <w:pPr>
        <w:widowControl/>
        <w:tabs>
          <w:tab w:val="left" w:pos="0"/>
          <w:tab w:val="left" w:pos="2640"/>
          <w:tab w:val="left" w:pos="5040"/>
        </w:tabs>
        <w:rPr>
          <w:rFonts w:ascii="Times New Roman" w:hAnsi="Times New Roman" w:cs="Times New Roman"/>
          <w:color w:val="auto"/>
        </w:rPr>
      </w:pPr>
    </w:p>
    <w:p w:rsidR="00C12C5C" w:rsidRPr="00FF4E88" w:rsidRDefault="00BC60A5"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u w:val="single"/>
        </w:rPr>
        <w:t>Federal Agencies</w:t>
      </w:r>
      <w:r w:rsidRPr="00FF4E88">
        <w:rPr>
          <w:rFonts w:ascii="Times New Roman" w:hAnsi="Times New Roman" w:cs="Times New Roman"/>
          <w:color w:val="auto"/>
        </w:rPr>
        <w:t>:</w:t>
      </w:r>
      <w:r w:rsidRPr="00FF4E88">
        <w:rPr>
          <w:rFonts w:ascii="Times New Roman" w:hAnsi="Times New Roman" w:cs="Times New Roman"/>
          <w:color w:val="auto"/>
        </w:rPr>
        <w:tab/>
      </w:r>
    </w:p>
    <w:p w:rsidR="00C12C5C" w:rsidRPr="00FF4E88" w:rsidRDefault="00C12C5C" w:rsidP="00AA23E1">
      <w:pPr>
        <w:widowControl/>
        <w:tabs>
          <w:tab w:val="left" w:pos="0"/>
          <w:tab w:val="left" w:pos="2640"/>
          <w:tab w:val="left" w:pos="5040"/>
        </w:tabs>
        <w:ind w:left="2640"/>
        <w:rPr>
          <w:rFonts w:ascii="Times New Roman" w:hAnsi="Times New Roman" w:cs="Times New Roman"/>
          <w:color w:val="auto"/>
        </w:rPr>
      </w:pPr>
      <w:r w:rsidRPr="00FF4E88">
        <w:rPr>
          <w:rFonts w:ascii="Times New Roman" w:hAnsi="Times New Roman" w:cs="Times New Roman"/>
          <w:color w:val="auto"/>
        </w:rPr>
        <w:t xml:space="preserve">USDA Forest Service, Recreation, Heritage, and Volunteer </w:t>
      </w:r>
      <w:r w:rsidR="005E6C76">
        <w:rPr>
          <w:rFonts w:ascii="Times New Roman" w:hAnsi="Times New Roman" w:cs="Times New Roman"/>
          <w:color w:val="auto"/>
        </w:rPr>
        <w:t xml:space="preserve">  </w:t>
      </w:r>
      <w:r w:rsidRPr="00FF4E88">
        <w:rPr>
          <w:rFonts w:ascii="Times New Roman" w:hAnsi="Times New Roman" w:cs="Times New Roman"/>
          <w:color w:val="auto"/>
        </w:rPr>
        <w:t>Resources (National Visitor Use Monitoring Survey)</w:t>
      </w:r>
    </w:p>
    <w:p w:rsidR="00C12C5C" w:rsidRPr="00FF4E88" w:rsidRDefault="00C12C5C" w:rsidP="00AA23E1">
      <w:pPr>
        <w:widowControl/>
        <w:tabs>
          <w:tab w:val="left" w:pos="0"/>
          <w:tab w:val="left" w:pos="2640"/>
          <w:tab w:val="left" w:pos="5040"/>
        </w:tabs>
        <w:ind w:left="2640"/>
        <w:rPr>
          <w:rFonts w:ascii="Times New Roman" w:hAnsi="Times New Roman" w:cs="Times New Roman"/>
          <w:color w:val="auto"/>
        </w:rPr>
      </w:pPr>
      <w:r w:rsidRPr="00FF4E88">
        <w:rPr>
          <w:rFonts w:ascii="Times New Roman" w:hAnsi="Times New Roman" w:cs="Times New Roman"/>
          <w:color w:val="auto"/>
        </w:rPr>
        <w:t>USDA Forest Service, Resource Planning Act Assessment National Program Lead</w:t>
      </w:r>
    </w:p>
    <w:p w:rsidR="005E6C76" w:rsidRPr="00FF4E88" w:rsidRDefault="00C12C5C" w:rsidP="00AA23E1">
      <w:pPr>
        <w:widowControl/>
        <w:tabs>
          <w:tab w:val="left" w:pos="0"/>
          <w:tab w:val="left" w:pos="2640"/>
          <w:tab w:val="left" w:pos="5040"/>
        </w:tabs>
        <w:ind w:left="2640"/>
        <w:rPr>
          <w:rFonts w:ascii="Times New Roman" w:hAnsi="Times New Roman" w:cs="Times New Roman"/>
          <w:color w:val="auto"/>
        </w:rPr>
      </w:pPr>
      <w:r w:rsidRPr="00FF4E88">
        <w:rPr>
          <w:rFonts w:ascii="Times New Roman" w:hAnsi="Times New Roman" w:cs="Times New Roman"/>
          <w:color w:val="auto"/>
        </w:rPr>
        <w:t>USDA Forest Service, National Program Lead, Urban Research</w:t>
      </w:r>
    </w:p>
    <w:p w:rsidR="00BC60A5" w:rsidRPr="00FF4E88" w:rsidRDefault="00C12C5C"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rPr>
        <w:tab/>
      </w:r>
      <w:r w:rsidR="00BC60A5" w:rsidRPr="00FF4E88">
        <w:rPr>
          <w:rFonts w:ascii="Times New Roman" w:hAnsi="Times New Roman" w:cs="Times New Roman"/>
          <w:color w:val="auto"/>
        </w:rPr>
        <w:t xml:space="preserve">National Forests in: </w:t>
      </w:r>
    </w:p>
    <w:p w:rsidR="00BC60A5" w:rsidRPr="00FF4E88" w:rsidRDefault="00BC60A5" w:rsidP="00AA23E1">
      <w:pPr>
        <w:widowControl/>
        <w:tabs>
          <w:tab w:val="left" w:pos="0"/>
          <w:tab w:val="left" w:pos="3060"/>
          <w:tab w:val="left" w:pos="5040"/>
        </w:tabs>
        <w:ind w:left="720"/>
        <w:rPr>
          <w:rFonts w:ascii="Times New Roman" w:hAnsi="Times New Roman" w:cs="Times New Roman"/>
          <w:color w:val="auto"/>
        </w:rPr>
      </w:pPr>
      <w:r w:rsidRPr="00FF4E88">
        <w:rPr>
          <w:rFonts w:ascii="Times New Roman" w:hAnsi="Times New Roman" w:cs="Times New Roman"/>
          <w:color w:val="auto"/>
        </w:rPr>
        <w:tab/>
        <w:t>Texas, Mississippi, Alabama, Florida, Georgia</w:t>
      </w:r>
      <w:r w:rsidR="00C85053">
        <w:rPr>
          <w:rFonts w:ascii="Times New Roman" w:hAnsi="Times New Roman" w:cs="Times New Roman"/>
          <w:color w:val="auto"/>
        </w:rPr>
        <w:t xml:space="preserve">, </w:t>
      </w:r>
      <w:r w:rsidR="00C85053">
        <w:rPr>
          <w:rFonts w:ascii="Times New Roman" w:hAnsi="Times New Roman" w:cs="Times New Roman"/>
          <w:color w:val="auto"/>
        </w:rPr>
        <w:tab/>
      </w:r>
      <w:r w:rsidR="00C85053">
        <w:rPr>
          <w:rFonts w:ascii="Times New Roman" w:hAnsi="Times New Roman" w:cs="Times New Roman"/>
          <w:color w:val="auto"/>
        </w:rPr>
        <w:tab/>
      </w:r>
      <w:r w:rsidR="00C85053">
        <w:rPr>
          <w:rFonts w:ascii="Times New Roman" w:hAnsi="Times New Roman" w:cs="Times New Roman"/>
          <w:color w:val="auto"/>
        </w:rPr>
        <w:tab/>
      </w:r>
      <w:r w:rsidRPr="00FF4E88">
        <w:rPr>
          <w:rFonts w:ascii="Times New Roman" w:hAnsi="Times New Roman" w:cs="Times New Roman"/>
          <w:color w:val="auto"/>
        </w:rPr>
        <w:t>South Carolina, and North Carolina</w:t>
      </w:r>
    </w:p>
    <w:p w:rsidR="00BC60A5" w:rsidRPr="00FF4E88" w:rsidRDefault="00BC60A5"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rPr>
        <w:tab/>
        <w:t>USDA Natural Resource Conservation Service</w:t>
      </w:r>
      <w:r w:rsidRPr="00FF4E88">
        <w:rPr>
          <w:rFonts w:ascii="Times New Roman" w:hAnsi="Times New Roman" w:cs="Times New Roman"/>
          <w:color w:val="auto"/>
        </w:rPr>
        <w:tab/>
      </w:r>
    </w:p>
    <w:p w:rsidR="00BC60A5" w:rsidRPr="00FF4E88" w:rsidRDefault="00BC60A5"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rPr>
        <w:tab/>
        <w:t>Region 8, State and Private Forestry, Forest Health Protection</w:t>
      </w:r>
    </w:p>
    <w:p w:rsidR="00E24E48" w:rsidRDefault="00E24E48" w:rsidP="00AA23E1">
      <w:pPr>
        <w:widowControl/>
        <w:tabs>
          <w:tab w:val="left" w:pos="0"/>
          <w:tab w:val="left" w:pos="2640"/>
          <w:tab w:val="left" w:pos="5040"/>
        </w:tabs>
        <w:rPr>
          <w:rFonts w:ascii="Times New Roman" w:hAnsi="Times New Roman" w:cs="Times New Roman"/>
          <w:color w:val="auto"/>
        </w:rPr>
      </w:pPr>
      <w:r w:rsidRPr="00FF4E88">
        <w:rPr>
          <w:rFonts w:ascii="Times New Roman" w:hAnsi="Times New Roman" w:cs="Times New Roman"/>
          <w:color w:val="auto"/>
        </w:rPr>
        <w:tab/>
        <w:t>National Oceanic and Atmospheric Administration</w:t>
      </w:r>
    </w:p>
    <w:p w:rsidR="00FF4E88" w:rsidRDefault="00FF4E88"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Aldo Leopold Wilderness Research Institute</w:t>
      </w:r>
    </w:p>
    <w:p w:rsidR="000953C6" w:rsidRDefault="000953C6"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Sweden Research Council</w:t>
      </w:r>
    </w:p>
    <w:p w:rsidR="000953C6" w:rsidRPr="00FF4E88" w:rsidRDefault="000953C6"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Forestry Research Institute of Ghana</w:t>
      </w:r>
    </w:p>
    <w:p w:rsidR="009867B3" w:rsidRPr="005D4205" w:rsidRDefault="00BC60A5" w:rsidP="00AA23E1">
      <w:pPr>
        <w:widowControl/>
        <w:tabs>
          <w:tab w:val="left" w:pos="0"/>
          <w:tab w:val="left" w:pos="2640"/>
          <w:tab w:val="left" w:pos="5040"/>
        </w:tabs>
        <w:rPr>
          <w:rFonts w:ascii="Times New Roman" w:hAnsi="Times New Roman" w:cs="Times New Roman"/>
          <w:color w:val="C00000"/>
        </w:rPr>
      </w:pPr>
      <w:r w:rsidRPr="005D4205">
        <w:rPr>
          <w:rFonts w:ascii="Times New Roman" w:hAnsi="Times New Roman" w:cs="Times New Roman"/>
          <w:color w:val="C00000"/>
        </w:rPr>
        <w:tab/>
      </w:r>
    </w:p>
    <w:p w:rsidR="00BC60A5" w:rsidRPr="005D4205" w:rsidRDefault="00B964CC" w:rsidP="00AA23E1">
      <w:pPr>
        <w:widowControl/>
        <w:tabs>
          <w:tab w:val="left" w:pos="0"/>
          <w:tab w:val="left" w:pos="2640"/>
          <w:tab w:val="left" w:pos="5040"/>
        </w:tabs>
        <w:rPr>
          <w:rFonts w:ascii="Times New Roman" w:hAnsi="Times New Roman" w:cs="Times New Roman"/>
          <w:color w:val="C00000"/>
        </w:rPr>
      </w:pPr>
      <w:r w:rsidRPr="00B964CC">
        <w:rPr>
          <w:rFonts w:ascii="Times New Roman" w:hAnsi="Times New Roman" w:cs="Times New Roman"/>
          <w:color w:val="auto"/>
          <w:u w:val="single"/>
        </w:rPr>
        <w:t>Colleges/</w:t>
      </w:r>
      <w:r w:rsidR="00BC60A5" w:rsidRPr="00B964CC">
        <w:rPr>
          <w:rFonts w:ascii="Times New Roman" w:hAnsi="Times New Roman" w:cs="Times New Roman"/>
          <w:color w:val="auto"/>
          <w:u w:val="single"/>
        </w:rPr>
        <w:t>Universities</w:t>
      </w:r>
      <w:r w:rsidR="00BC60A5" w:rsidRPr="00B964CC">
        <w:rPr>
          <w:rFonts w:ascii="Times New Roman" w:hAnsi="Times New Roman" w:cs="Times New Roman"/>
          <w:color w:val="auto"/>
        </w:rPr>
        <w:t>:</w:t>
      </w:r>
      <w:r w:rsidR="00BC60A5" w:rsidRPr="005D4205">
        <w:rPr>
          <w:rFonts w:ascii="Times New Roman" w:hAnsi="Times New Roman" w:cs="Times New Roman"/>
          <w:color w:val="C00000"/>
        </w:rPr>
        <w:tab/>
      </w:r>
      <w:r w:rsidR="00BC60A5" w:rsidRPr="000A4FDE">
        <w:rPr>
          <w:rFonts w:ascii="Times New Roman" w:hAnsi="Times New Roman" w:cs="Times New Roman"/>
          <w:color w:val="auto"/>
        </w:rPr>
        <w:t>Auburn</w:t>
      </w:r>
      <w:r>
        <w:rPr>
          <w:rFonts w:ascii="Times New Roman" w:hAnsi="Times New Roman" w:cs="Times New Roman"/>
          <w:color w:val="auto"/>
        </w:rPr>
        <w:t xml:space="preserve"> University</w:t>
      </w:r>
    </w:p>
    <w:p w:rsidR="00BC60A5" w:rsidRDefault="00BC60A5" w:rsidP="00AA23E1">
      <w:pPr>
        <w:widowControl/>
        <w:tabs>
          <w:tab w:val="left" w:pos="0"/>
          <w:tab w:val="left" w:pos="2640"/>
          <w:tab w:val="left" w:pos="5040"/>
        </w:tabs>
        <w:rPr>
          <w:rFonts w:ascii="Times New Roman" w:hAnsi="Times New Roman" w:cs="Times New Roman"/>
          <w:color w:val="auto"/>
        </w:rPr>
      </w:pPr>
      <w:r w:rsidRPr="005D4205">
        <w:rPr>
          <w:rFonts w:ascii="Times New Roman" w:hAnsi="Times New Roman" w:cs="Times New Roman"/>
          <w:color w:val="C00000"/>
        </w:rPr>
        <w:tab/>
      </w:r>
      <w:r w:rsidRPr="00E24E48">
        <w:rPr>
          <w:rFonts w:ascii="Times New Roman" w:hAnsi="Times New Roman" w:cs="Times New Roman"/>
          <w:color w:val="auto"/>
        </w:rPr>
        <w:t>Clemson</w:t>
      </w:r>
      <w:r w:rsidR="00E24E48" w:rsidRPr="00E24E48">
        <w:rPr>
          <w:rFonts w:ascii="Times New Roman" w:hAnsi="Times New Roman" w:cs="Times New Roman"/>
          <w:color w:val="auto"/>
        </w:rPr>
        <w:t xml:space="preserve"> University</w:t>
      </w:r>
    </w:p>
    <w:p w:rsidR="00AA23E1" w:rsidRDefault="00AA23E1"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Cornell University</w:t>
      </w:r>
    </w:p>
    <w:p w:rsidR="00C85053" w:rsidRPr="005D4205" w:rsidRDefault="00C85053" w:rsidP="00AA23E1">
      <w:pPr>
        <w:widowControl/>
        <w:tabs>
          <w:tab w:val="left" w:pos="0"/>
          <w:tab w:val="left" w:pos="2640"/>
          <w:tab w:val="left" w:pos="5040"/>
        </w:tabs>
        <w:rPr>
          <w:rFonts w:ascii="Times New Roman" w:hAnsi="Times New Roman" w:cs="Times New Roman"/>
          <w:color w:val="C00000"/>
        </w:rPr>
      </w:pPr>
      <w:r>
        <w:rPr>
          <w:rFonts w:ascii="Times New Roman" w:hAnsi="Times New Roman" w:cs="Times New Roman"/>
          <w:color w:val="auto"/>
        </w:rPr>
        <w:tab/>
        <w:t>Florida A&amp;M University</w:t>
      </w:r>
    </w:p>
    <w:p w:rsidR="000A4FDE" w:rsidRDefault="00BC60A5" w:rsidP="00AA23E1">
      <w:pPr>
        <w:widowControl/>
        <w:tabs>
          <w:tab w:val="left" w:pos="0"/>
          <w:tab w:val="left" w:pos="2640"/>
          <w:tab w:val="left" w:pos="5040"/>
        </w:tabs>
        <w:rPr>
          <w:rFonts w:ascii="Times New Roman" w:hAnsi="Times New Roman" w:cs="Times New Roman"/>
          <w:color w:val="auto"/>
        </w:rPr>
      </w:pPr>
      <w:r w:rsidRPr="005D4205">
        <w:rPr>
          <w:rFonts w:ascii="Times New Roman" w:hAnsi="Times New Roman" w:cs="Times New Roman"/>
          <w:color w:val="C00000"/>
        </w:rPr>
        <w:tab/>
      </w:r>
      <w:r w:rsidR="000A4FDE" w:rsidRPr="00B964CC">
        <w:rPr>
          <w:rFonts w:ascii="Times New Roman" w:hAnsi="Times New Roman" w:cs="Times New Roman"/>
          <w:color w:val="auto"/>
        </w:rPr>
        <w:t>Morehouse College</w:t>
      </w:r>
    </w:p>
    <w:p w:rsidR="0095360C" w:rsidRDefault="0095360C"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Purdue University</w:t>
      </w:r>
    </w:p>
    <w:p w:rsidR="000953C6" w:rsidRPr="00B964CC" w:rsidRDefault="000953C6"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Rutgers University</w:t>
      </w:r>
    </w:p>
    <w:p w:rsidR="000A4FDE" w:rsidRDefault="000A4FDE"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Spelman College</w:t>
      </w:r>
    </w:p>
    <w:p w:rsidR="00C85053" w:rsidRDefault="00C85053"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lastRenderedPageBreak/>
        <w:tab/>
        <w:t>Southern University</w:t>
      </w:r>
    </w:p>
    <w:p w:rsidR="000953C6" w:rsidRPr="00B964CC" w:rsidRDefault="000953C6"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SUNY College of Environmental Sciences and Forestry</w:t>
      </w:r>
    </w:p>
    <w:p w:rsidR="00420ECC" w:rsidRPr="00B964CC" w:rsidRDefault="00BC60A5"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Tuskegee</w:t>
      </w:r>
      <w:r w:rsidR="000A4FDE" w:rsidRPr="00B964CC">
        <w:rPr>
          <w:rFonts w:ascii="Times New Roman" w:hAnsi="Times New Roman" w:cs="Times New Roman"/>
          <w:color w:val="auto"/>
        </w:rPr>
        <w:t xml:space="preserve"> University</w:t>
      </w:r>
    </w:p>
    <w:p w:rsidR="000953C6" w:rsidRDefault="00420ECC"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North Carolina State University</w:t>
      </w:r>
    </w:p>
    <w:p w:rsidR="00BC60A5" w:rsidRDefault="000953C6"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University of Capetown</w:t>
      </w:r>
    </w:p>
    <w:p w:rsidR="00C85053" w:rsidRPr="005D4205" w:rsidRDefault="00C85053" w:rsidP="00AA23E1">
      <w:pPr>
        <w:widowControl/>
        <w:tabs>
          <w:tab w:val="left" w:pos="0"/>
          <w:tab w:val="left" w:pos="2640"/>
          <w:tab w:val="left" w:pos="5040"/>
        </w:tabs>
        <w:rPr>
          <w:rFonts w:ascii="Times New Roman" w:hAnsi="Times New Roman" w:cs="Times New Roman"/>
          <w:color w:val="C00000"/>
        </w:rPr>
      </w:pPr>
      <w:r>
        <w:rPr>
          <w:rFonts w:ascii="Times New Roman" w:hAnsi="Times New Roman" w:cs="Times New Roman"/>
          <w:color w:val="auto"/>
        </w:rPr>
        <w:tab/>
      </w:r>
      <w:r w:rsidRPr="00C12C5C">
        <w:rPr>
          <w:rFonts w:ascii="Times New Roman" w:hAnsi="Times New Roman" w:cs="Times New Roman"/>
          <w:color w:val="auto"/>
        </w:rPr>
        <w:t>University of Florida</w:t>
      </w:r>
    </w:p>
    <w:p w:rsidR="000A4FDE" w:rsidRDefault="000A4FDE"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University of Georgia</w:t>
      </w:r>
    </w:p>
    <w:p w:rsidR="000953C6" w:rsidRPr="00B964CC" w:rsidRDefault="000953C6"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University of Louisville</w:t>
      </w:r>
    </w:p>
    <w:p w:rsidR="00E24E48" w:rsidRPr="00B964CC" w:rsidRDefault="00E24E48"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University of South Florida</w:t>
      </w:r>
    </w:p>
    <w:p w:rsidR="000A4FDE" w:rsidRPr="00B964CC" w:rsidRDefault="000A4FDE"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University of Tennessee</w:t>
      </w:r>
    </w:p>
    <w:p w:rsidR="0049446B" w:rsidRPr="00B964CC" w:rsidRDefault="0049446B"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University of Washington</w:t>
      </w:r>
    </w:p>
    <w:p w:rsidR="00BC60A5" w:rsidRPr="005D4205" w:rsidRDefault="00BC60A5" w:rsidP="00AA23E1">
      <w:pPr>
        <w:widowControl/>
        <w:tabs>
          <w:tab w:val="left" w:pos="0"/>
          <w:tab w:val="left" w:pos="2640"/>
          <w:tab w:val="left" w:pos="5040"/>
        </w:tabs>
        <w:rPr>
          <w:rFonts w:ascii="Times New Roman" w:hAnsi="Times New Roman" w:cs="Times New Roman"/>
          <w:color w:val="C00000"/>
        </w:rPr>
      </w:pPr>
    </w:p>
    <w:p w:rsidR="00BC60A5" w:rsidRPr="00B964CC" w:rsidRDefault="00BC60A5"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u w:val="single"/>
        </w:rPr>
        <w:t>State Agencies</w:t>
      </w:r>
      <w:r w:rsidRPr="00B964CC">
        <w:rPr>
          <w:rFonts w:ascii="Times New Roman" w:hAnsi="Times New Roman" w:cs="Times New Roman"/>
          <w:color w:val="auto"/>
        </w:rPr>
        <w:t>:</w:t>
      </w:r>
      <w:r w:rsidRPr="00B964CC">
        <w:rPr>
          <w:rFonts w:ascii="Times New Roman" w:hAnsi="Times New Roman" w:cs="Times New Roman"/>
          <w:color w:val="auto"/>
        </w:rPr>
        <w:tab/>
        <w:t>Alabama Cooperative Extension Service</w:t>
      </w:r>
    </w:p>
    <w:p w:rsidR="00BC60A5" w:rsidRPr="00B964CC" w:rsidRDefault="00BC60A5"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Alabama Forestry Commission</w:t>
      </w:r>
    </w:p>
    <w:p w:rsidR="00BC60A5" w:rsidRPr="00B964CC" w:rsidRDefault="00BC60A5"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Florida Forest Service</w:t>
      </w:r>
    </w:p>
    <w:p w:rsidR="00BC60A5" w:rsidRPr="00B964CC" w:rsidRDefault="00BC60A5" w:rsidP="00AA23E1">
      <w:pPr>
        <w:widowControl/>
        <w:tabs>
          <w:tab w:val="left" w:pos="0"/>
          <w:tab w:val="left" w:pos="2640"/>
          <w:tab w:val="left" w:pos="5040"/>
        </w:tabs>
        <w:rPr>
          <w:rFonts w:ascii="Times New Roman" w:hAnsi="Times New Roman" w:cs="Times New Roman"/>
          <w:color w:val="auto"/>
        </w:rPr>
      </w:pPr>
      <w:r w:rsidRPr="00B964CC">
        <w:rPr>
          <w:rFonts w:ascii="Times New Roman" w:hAnsi="Times New Roman" w:cs="Times New Roman"/>
          <w:color w:val="auto"/>
        </w:rPr>
        <w:tab/>
        <w:t>South Carolina Forestry Commission –  Sandhills State Forest</w:t>
      </w:r>
    </w:p>
    <w:p w:rsidR="00BC60A5" w:rsidRPr="005D4205" w:rsidRDefault="00BC60A5" w:rsidP="00AA23E1">
      <w:pPr>
        <w:widowControl/>
        <w:tabs>
          <w:tab w:val="left" w:pos="0"/>
          <w:tab w:val="left" w:pos="2640"/>
          <w:tab w:val="left" w:pos="5040"/>
        </w:tabs>
        <w:rPr>
          <w:rFonts w:ascii="Times New Roman" w:hAnsi="Times New Roman" w:cs="Times New Roman"/>
          <w:color w:val="C00000"/>
        </w:rPr>
      </w:pPr>
    </w:p>
    <w:p w:rsidR="00B964CC" w:rsidRPr="006777D8" w:rsidRDefault="00BC60A5" w:rsidP="00AA23E1">
      <w:pPr>
        <w:widowControl/>
        <w:tabs>
          <w:tab w:val="left" w:pos="0"/>
          <w:tab w:val="left" w:pos="2640"/>
          <w:tab w:val="left" w:pos="5040"/>
        </w:tabs>
        <w:rPr>
          <w:rFonts w:ascii="Times New Roman" w:hAnsi="Times New Roman" w:cs="Times New Roman"/>
          <w:color w:val="auto"/>
        </w:rPr>
      </w:pPr>
      <w:r w:rsidRPr="006777D8">
        <w:rPr>
          <w:rFonts w:ascii="Times New Roman" w:hAnsi="Times New Roman" w:cs="Times New Roman"/>
          <w:color w:val="auto"/>
          <w:u w:val="single"/>
        </w:rPr>
        <w:t>Private organizations</w:t>
      </w:r>
      <w:r w:rsidRPr="006777D8">
        <w:rPr>
          <w:rFonts w:ascii="Times New Roman" w:hAnsi="Times New Roman" w:cs="Times New Roman"/>
          <w:color w:val="auto"/>
        </w:rPr>
        <w:t>:</w:t>
      </w:r>
      <w:r w:rsidRPr="006777D8">
        <w:rPr>
          <w:rFonts w:ascii="Times New Roman" w:hAnsi="Times New Roman" w:cs="Times New Roman"/>
          <w:color w:val="auto"/>
        </w:rPr>
        <w:tab/>
      </w:r>
      <w:r w:rsidR="00B964CC" w:rsidRPr="006777D8">
        <w:rPr>
          <w:rFonts w:ascii="Times New Roman" w:hAnsi="Times New Roman" w:cs="Times New Roman"/>
          <w:color w:val="auto"/>
        </w:rPr>
        <w:t>U.S. Endowment for Forestry and Communities</w:t>
      </w:r>
    </w:p>
    <w:p w:rsidR="00B964CC" w:rsidRPr="006777D8" w:rsidRDefault="00B964CC" w:rsidP="00AA23E1">
      <w:pPr>
        <w:widowControl/>
        <w:tabs>
          <w:tab w:val="left" w:pos="0"/>
          <w:tab w:val="left" w:pos="2640"/>
          <w:tab w:val="left" w:pos="5040"/>
        </w:tabs>
        <w:rPr>
          <w:rFonts w:ascii="Times New Roman" w:hAnsi="Times New Roman" w:cs="Times New Roman"/>
          <w:color w:val="auto"/>
        </w:rPr>
      </w:pPr>
      <w:r w:rsidRPr="006777D8">
        <w:rPr>
          <w:rFonts w:ascii="Times New Roman" w:hAnsi="Times New Roman" w:cs="Times New Roman"/>
          <w:color w:val="auto"/>
        </w:rPr>
        <w:tab/>
        <w:t>Center for Heirs’ Property Preservation</w:t>
      </w:r>
    </w:p>
    <w:p w:rsidR="00B964CC" w:rsidRDefault="00B964CC" w:rsidP="00AA23E1">
      <w:pPr>
        <w:widowControl/>
        <w:tabs>
          <w:tab w:val="left" w:pos="0"/>
          <w:tab w:val="left" w:pos="2640"/>
          <w:tab w:val="left" w:pos="5040"/>
        </w:tabs>
        <w:rPr>
          <w:rFonts w:ascii="Times New Roman" w:hAnsi="Times New Roman" w:cs="Times New Roman"/>
          <w:color w:val="auto"/>
        </w:rPr>
      </w:pPr>
      <w:r w:rsidRPr="006777D8">
        <w:rPr>
          <w:rFonts w:ascii="Times New Roman" w:hAnsi="Times New Roman" w:cs="Times New Roman"/>
          <w:color w:val="auto"/>
        </w:rPr>
        <w:tab/>
        <w:t>Roanoke Electric Cooperative</w:t>
      </w:r>
    </w:p>
    <w:p w:rsidR="0095360C" w:rsidRDefault="0095360C"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Federation of Southern Cooperatives Land Assistance Fund</w:t>
      </w:r>
    </w:p>
    <w:p w:rsidR="0095360C" w:rsidRPr="006777D8" w:rsidRDefault="0095360C" w:rsidP="00AA23E1">
      <w:pPr>
        <w:widowControl/>
        <w:tabs>
          <w:tab w:val="left" w:pos="0"/>
          <w:tab w:val="left" w:pos="2640"/>
          <w:tab w:val="left" w:pos="5040"/>
        </w:tabs>
        <w:rPr>
          <w:rFonts w:ascii="Times New Roman" w:hAnsi="Times New Roman" w:cs="Times New Roman"/>
          <w:color w:val="auto"/>
        </w:rPr>
      </w:pPr>
      <w:r>
        <w:rPr>
          <w:rFonts w:ascii="Times New Roman" w:hAnsi="Times New Roman" w:cs="Times New Roman"/>
          <w:color w:val="auto"/>
        </w:rPr>
        <w:tab/>
        <w:t>LR LEAN</w:t>
      </w:r>
    </w:p>
    <w:p w:rsidR="003B18DE" w:rsidRPr="006777D8" w:rsidRDefault="00B964CC" w:rsidP="00AA23E1">
      <w:pPr>
        <w:widowControl/>
        <w:tabs>
          <w:tab w:val="left" w:pos="0"/>
          <w:tab w:val="left" w:pos="2640"/>
          <w:tab w:val="left" w:pos="5040"/>
        </w:tabs>
        <w:rPr>
          <w:rFonts w:ascii="Times New Roman" w:hAnsi="Times New Roman" w:cs="Times New Roman"/>
          <w:color w:val="auto"/>
        </w:rPr>
      </w:pPr>
      <w:r w:rsidRPr="006777D8">
        <w:rPr>
          <w:rFonts w:ascii="Times New Roman" w:hAnsi="Times New Roman" w:cs="Times New Roman"/>
          <w:color w:val="auto"/>
        </w:rPr>
        <w:tab/>
      </w: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3DC4" w:rsidRDefault="00863DC4" w:rsidP="00AA23E1">
      <w:pPr>
        <w:widowControl/>
        <w:rPr>
          <w:rFonts w:ascii="Times New Roman" w:hAnsi="Times New Roman" w:cs="Times New Roman"/>
          <w:b/>
          <w:color w:val="auto"/>
        </w:rPr>
      </w:pPr>
    </w:p>
    <w:p w:rsidR="00865001" w:rsidRPr="006777D8" w:rsidRDefault="002E7D8E" w:rsidP="00AA23E1">
      <w:pPr>
        <w:widowControl/>
        <w:rPr>
          <w:rFonts w:ascii="Times New Roman" w:hAnsi="Times New Roman" w:cs="Times New Roman"/>
          <w:b/>
          <w:color w:val="auto"/>
        </w:rPr>
      </w:pPr>
      <w:r w:rsidRPr="006777D8">
        <w:rPr>
          <w:rFonts w:ascii="Times New Roman" w:hAnsi="Times New Roman" w:cs="Times New Roman"/>
          <w:b/>
          <w:color w:val="auto"/>
        </w:rPr>
        <w:lastRenderedPageBreak/>
        <w:t>13</w:t>
      </w:r>
      <w:r w:rsidR="004D06BD">
        <w:rPr>
          <w:rFonts w:ascii="Times New Roman" w:hAnsi="Times New Roman" w:cs="Times New Roman"/>
          <w:b/>
          <w:color w:val="auto"/>
        </w:rPr>
        <w:t>.</w:t>
      </w:r>
      <w:r w:rsidR="00B01B6D">
        <w:rPr>
          <w:rFonts w:ascii="Times New Roman" w:hAnsi="Times New Roman" w:cs="Times New Roman"/>
          <w:b/>
          <w:color w:val="auto"/>
        </w:rPr>
        <w:t xml:space="preserve"> </w:t>
      </w:r>
      <w:r w:rsidR="00E86B22" w:rsidRPr="006777D8">
        <w:rPr>
          <w:rFonts w:ascii="Times New Roman" w:hAnsi="Times New Roman" w:cs="Times New Roman"/>
          <w:b/>
          <w:color w:val="auto"/>
        </w:rPr>
        <w:t xml:space="preserve"> STAFF</w:t>
      </w:r>
      <w:r w:rsidRPr="006777D8">
        <w:rPr>
          <w:rFonts w:ascii="Times New Roman" w:hAnsi="Times New Roman" w:cs="Times New Roman"/>
          <w:b/>
          <w:color w:val="auto"/>
        </w:rPr>
        <w:t xml:space="preserve"> AND COSTS</w:t>
      </w:r>
    </w:p>
    <w:p w:rsidR="004D06BD" w:rsidRDefault="004D06BD" w:rsidP="00AA23E1">
      <w:pPr>
        <w:widowControl/>
        <w:rPr>
          <w:rFonts w:ascii="Times New Roman" w:hAnsi="Times New Roman" w:cs="Times New Roman"/>
          <w:color w:val="auto"/>
        </w:rPr>
      </w:pPr>
    </w:p>
    <w:p w:rsidR="00B964CC" w:rsidRPr="006777D8" w:rsidRDefault="00082C97" w:rsidP="00AA23E1">
      <w:pPr>
        <w:widowControl/>
        <w:rPr>
          <w:rFonts w:ascii="Times New Roman" w:hAnsi="Times New Roman" w:cs="Times New Roman"/>
          <w:color w:val="auto"/>
        </w:rPr>
      </w:pPr>
      <w:r w:rsidRPr="006777D8">
        <w:rPr>
          <w:rFonts w:ascii="Times New Roman" w:hAnsi="Times New Roman" w:cs="Times New Roman"/>
          <w:color w:val="auto"/>
        </w:rPr>
        <w:t xml:space="preserve">The RWUD describes </w:t>
      </w:r>
      <w:r w:rsidR="00947E32">
        <w:rPr>
          <w:rFonts w:ascii="Times New Roman" w:hAnsi="Times New Roman" w:cs="Times New Roman"/>
          <w:color w:val="auto"/>
        </w:rPr>
        <w:t xml:space="preserve">an </w:t>
      </w:r>
      <w:r w:rsidRPr="006777D8">
        <w:rPr>
          <w:rFonts w:ascii="Times New Roman" w:hAnsi="Times New Roman" w:cs="Times New Roman"/>
          <w:color w:val="auto"/>
        </w:rPr>
        <w:t xml:space="preserve">ambitious five-year plan of work. </w:t>
      </w:r>
      <w:r w:rsidR="0095360C">
        <w:rPr>
          <w:rFonts w:ascii="Times New Roman" w:hAnsi="Times New Roman" w:cs="Times New Roman"/>
          <w:color w:val="auto"/>
        </w:rPr>
        <w:t xml:space="preserve"> </w:t>
      </w:r>
      <w:r w:rsidRPr="006777D8">
        <w:rPr>
          <w:rFonts w:ascii="Times New Roman" w:hAnsi="Times New Roman" w:cs="Times New Roman"/>
          <w:color w:val="auto"/>
        </w:rPr>
        <w:t>Based on a pro</w:t>
      </w:r>
      <w:r w:rsidR="003D5FD6" w:rsidRPr="006777D8">
        <w:rPr>
          <w:rFonts w:ascii="Times New Roman" w:hAnsi="Times New Roman" w:cs="Times New Roman"/>
          <w:color w:val="auto"/>
        </w:rPr>
        <w:t>posed staffing level of 5</w:t>
      </w:r>
      <w:r w:rsidRPr="006777D8">
        <w:rPr>
          <w:rFonts w:ascii="Times New Roman" w:hAnsi="Times New Roman" w:cs="Times New Roman"/>
          <w:color w:val="auto"/>
        </w:rPr>
        <w:t xml:space="preserve"> scientists</w:t>
      </w:r>
      <w:r w:rsidR="00B964CC" w:rsidRPr="006777D8">
        <w:rPr>
          <w:rFonts w:ascii="Times New Roman" w:hAnsi="Times New Roman" w:cs="Times New Roman"/>
          <w:color w:val="auto"/>
        </w:rPr>
        <w:t>, three</w:t>
      </w:r>
      <w:r w:rsidRPr="006777D8">
        <w:rPr>
          <w:rFonts w:ascii="Times New Roman" w:hAnsi="Times New Roman" w:cs="Times New Roman"/>
          <w:color w:val="auto"/>
        </w:rPr>
        <w:t xml:space="preserve"> </w:t>
      </w:r>
      <w:r w:rsidR="00B964CC" w:rsidRPr="006777D8">
        <w:rPr>
          <w:rFonts w:ascii="Times New Roman" w:hAnsi="Times New Roman" w:cs="Times New Roman"/>
          <w:color w:val="auto"/>
        </w:rPr>
        <w:t xml:space="preserve">staff with the </w:t>
      </w:r>
      <w:r w:rsidR="0030158D">
        <w:rPr>
          <w:rFonts w:ascii="Times New Roman" w:hAnsi="Times New Roman" w:cs="Times New Roman"/>
          <w:color w:val="auto"/>
        </w:rPr>
        <w:t xml:space="preserve">Center for </w:t>
      </w:r>
      <w:r w:rsidR="00B964CC" w:rsidRPr="006777D8">
        <w:rPr>
          <w:rFonts w:ascii="Times New Roman" w:hAnsi="Times New Roman" w:cs="Times New Roman"/>
          <w:color w:val="auto"/>
        </w:rPr>
        <w:t>Urban</w:t>
      </w:r>
      <w:r w:rsidR="0030158D">
        <w:rPr>
          <w:rFonts w:ascii="Times New Roman" w:hAnsi="Times New Roman" w:cs="Times New Roman"/>
          <w:color w:val="auto"/>
        </w:rPr>
        <w:t xml:space="preserve"> and Interface </w:t>
      </w:r>
      <w:r w:rsidR="00B964CC" w:rsidRPr="006777D8">
        <w:rPr>
          <w:rFonts w:ascii="Times New Roman" w:hAnsi="Times New Roman" w:cs="Times New Roman"/>
          <w:color w:val="auto"/>
        </w:rPr>
        <w:t>Forestry</w:t>
      </w:r>
      <w:r w:rsidR="0030158D">
        <w:rPr>
          <w:rFonts w:ascii="Times New Roman" w:hAnsi="Times New Roman" w:cs="Times New Roman"/>
          <w:color w:val="auto"/>
        </w:rPr>
        <w:t xml:space="preserve"> a</w:t>
      </w:r>
      <w:r w:rsidRPr="006777D8">
        <w:rPr>
          <w:rFonts w:ascii="Times New Roman" w:hAnsi="Times New Roman" w:cs="Times New Roman"/>
          <w:color w:val="auto"/>
        </w:rPr>
        <w:t xml:space="preserve">nd </w:t>
      </w:r>
      <w:r w:rsidR="0030158D">
        <w:rPr>
          <w:rFonts w:ascii="Times New Roman" w:hAnsi="Times New Roman" w:cs="Times New Roman"/>
          <w:color w:val="auto"/>
        </w:rPr>
        <w:t xml:space="preserve">roughly </w:t>
      </w:r>
      <w:r w:rsidR="006777D8">
        <w:rPr>
          <w:rFonts w:ascii="Times New Roman" w:hAnsi="Times New Roman" w:cs="Times New Roman"/>
          <w:color w:val="auto"/>
        </w:rPr>
        <w:t>$</w:t>
      </w:r>
      <w:r w:rsidR="0030158D">
        <w:rPr>
          <w:rFonts w:ascii="Times New Roman" w:hAnsi="Times New Roman" w:cs="Times New Roman"/>
          <w:color w:val="auto"/>
        </w:rPr>
        <w:t xml:space="preserve"> 2</w:t>
      </w:r>
      <w:r w:rsidRPr="006777D8">
        <w:rPr>
          <w:rFonts w:ascii="Times New Roman" w:hAnsi="Times New Roman" w:cs="Times New Roman"/>
          <w:color w:val="auto"/>
        </w:rPr>
        <w:t xml:space="preserve"> million</w:t>
      </w:r>
      <w:r w:rsidR="009F7BC9" w:rsidRPr="006777D8">
        <w:rPr>
          <w:rFonts w:ascii="Times New Roman" w:hAnsi="Times New Roman" w:cs="Times New Roman"/>
          <w:color w:val="auto"/>
        </w:rPr>
        <w:t xml:space="preserve"> per</w:t>
      </w:r>
      <w:r w:rsidR="006C2F2D" w:rsidRPr="006777D8">
        <w:rPr>
          <w:rFonts w:ascii="Times New Roman" w:hAnsi="Times New Roman" w:cs="Times New Roman"/>
          <w:color w:val="auto"/>
        </w:rPr>
        <w:t xml:space="preserve"> </w:t>
      </w:r>
      <w:r w:rsidRPr="006777D8">
        <w:rPr>
          <w:rFonts w:ascii="Times New Roman" w:hAnsi="Times New Roman" w:cs="Times New Roman"/>
          <w:color w:val="auto"/>
        </w:rPr>
        <w:t>year</w:t>
      </w:r>
      <w:r w:rsidR="00B964CC" w:rsidRPr="006777D8">
        <w:rPr>
          <w:rFonts w:ascii="Times New Roman" w:hAnsi="Times New Roman" w:cs="Times New Roman"/>
          <w:color w:val="auto"/>
        </w:rPr>
        <w:t xml:space="preserve"> in allocated funds</w:t>
      </w:r>
      <w:r w:rsidRPr="006777D8">
        <w:rPr>
          <w:rFonts w:ascii="Times New Roman" w:hAnsi="Times New Roman" w:cs="Times New Roman"/>
          <w:color w:val="auto"/>
        </w:rPr>
        <w:t xml:space="preserve">, we expect to implement </w:t>
      </w:r>
      <w:r w:rsidR="00CA5B18" w:rsidRPr="006777D8">
        <w:rPr>
          <w:rFonts w:ascii="Times New Roman" w:hAnsi="Times New Roman" w:cs="Times New Roman"/>
          <w:color w:val="auto"/>
        </w:rPr>
        <w:t xml:space="preserve">most </w:t>
      </w:r>
      <w:r w:rsidRPr="006777D8">
        <w:rPr>
          <w:rFonts w:ascii="Times New Roman" w:hAnsi="Times New Roman" w:cs="Times New Roman"/>
          <w:color w:val="auto"/>
        </w:rPr>
        <w:t>areas of research described in the RWUD</w:t>
      </w:r>
      <w:r w:rsidR="00B964CC" w:rsidRPr="006777D8">
        <w:rPr>
          <w:rFonts w:ascii="Times New Roman" w:hAnsi="Times New Roman" w:cs="Times New Roman"/>
          <w:color w:val="auto"/>
        </w:rPr>
        <w:t>.  The unit pays all of the costs of one Interface Forestry Center manager and one-half the costs of  the UrbanForestry South Center manager</w:t>
      </w:r>
      <w:r w:rsidR="0030158D">
        <w:rPr>
          <w:rFonts w:ascii="Times New Roman" w:hAnsi="Times New Roman" w:cs="Times New Roman"/>
          <w:color w:val="auto"/>
        </w:rPr>
        <w:t>,</w:t>
      </w:r>
      <w:r w:rsidR="00B964CC" w:rsidRPr="006777D8">
        <w:rPr>
          <w:rFonts w:ascii="Times New Roman" w:hAnsi="Times New Roman" w:cs="Times New Roman"/>
          <w:color w:val="auto"/>
        </w:rPr>
        <w:t xml:space="preserve"> with the remainder paid by Region 8 Cooperative Forestry.</w:t>
      </w:r>
      <w:r w:rsidR="009F7BC9" w:rsidRPr="006777D8">
        <w:rPr>
          <w:rFonts w:ascii="Times New Roman" w:hAnsi="Times New Roman" w:cs="Times New Roman"/>
          <w:color w:val="auto"/>
        </w:rPr>
        <w:t xml:space="preserve"> </w:t>
      </w:r>
      <w:r w:rsidR="00B964CC" w:rsidRPr="006777D8">
        <w:rPr>
          <w:rFonts w:ascii="Times New Roman" w:hAnsi="Times New Roman" w:cs="Times New Roman"/>
          <w:color w:val="auto"/>
        </w:rPr>
        <w:t xml:space="preserve"> Also the full salary cost of one full-time technology transfer specialist is paid by Region 8 Coopeative Forestry.  In additon, the operating budgets for </w:t>
      </w:r>
      <w:r w:rsidR="0030158D">
        <w:rPr>
          <w:rFonts w:ascii="Times New Roman" w:hAnsi="Times New Roman" w:cs="Times New Roman"/>
          <w:color w:val="auto"/>
        </w:rPr>
        <w:t xml:space="preserve">the </w:t>
      </w:r>
      <w:r w:rsidR="00B964CC" w:rsidRPr="006777D8">
        <w:rPr>
          <w:rFonts w:ascii="Times New Roman" w:hAnsi="Times New Roman" w:cs="Times New Roman"/>
          <w:color w:val="auto"/>
        </w:rPr>
        <w:t>Center is provided by Region 8.</w:t>
      </w:r>
    </w:p>
    <w:p w:rsidR="00486E0A" w:rsidRPr="00712679" w:rsidRDefault="00486E0A" w:rsidP="00AA23E1">
      <w:pPr>
        <w:widowControl/>
        <w:rPr>
          <w:rFonts w:ascii="Times New Roman" w:hAnsi="Times New Roman" w:cs="Times New Roman"/>
          <w:color w:val="auto"/>
        </w:rPr>
      </w:pPr>
      <w:r w:rsidRPr="00712679">
        <w:rPr>
          <w:rFonts w:ascii="Times New Roman" w:hAnsi="Times New Roman" w:cs="Times New Roman"/>
          <w:b/>
          <w:color w:val="auto"/>
        </w:rPr>
        <w:t>Staffing Plan:</w:t>
      </w:r>
      <w:r w:rsidRPr="00712679">
        <w:rPr>
          <w:rFonts w:ascii="Times New Roman" w:hAnsi="Times New Roman" w:cs="Times New Roman"/>
          <w:color w:val="auto"/>
        </w:rPr>
        <w:t xml:space="preserve">  </w:t>
      </w:r>
      <w:r w:rsidR="00420556" w:rsidRPr="00712679">
        <w:rPr>
          <w:rFonts w:ascii="Times New Roman" w:hAnsi="Times New Roman" w:cs="Times New Roman"/>
          <w:color w:val="auto"/>
        </w:rPr>
        <w:t xml:space="preserve">RWU Staffing and Funding </w:t>
      </w:r>
    </w:p>
    <w:tbl>
      <w:tblPr>
        <w:tblStyle w:val="TableGrid1"/>
        <w:tblW w:w="0" w:type="auto"/>
        <w:tblLook w:val="04A0" w:firstRow="1" w:lastRow="0" w:firstColumn="1" w:lastColumn="0" w:noHBand="0" w:noVBand="1"/>
      </w:tblPr>
      <w:tblGrid>
        <w:gridCol w:w="1361"/>
        <w:gridCol w:w="1363"/>
        <w:gridCol w:w="1159"/>
        <w:gridCol w:w="1511"/>
        <w:gridCol w:w="1460"/>
        <w:gridCol w:w="1361"/>
      </w:tblGrid>
      <w:tr w:rsidR="00712679" w:rsidRPr="00712679" w:rsidTr="00082C97">
        <w:tc>
          <w:tcPr>
            <w:tcW w:w="1361" w:type="dxa"/>
            <w:vMerge w:val="restart"/>
          </w:tcPr>
          <w:p w:rsidR="00082C97" w:rsidRPr="00712679" w:rsidRDefault="00082C9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Problem Area</w:t>
            </w:r>
          </w:p>
        </w:tc>
        <w:tc>
          <w:tcPr>
            <w:tcW w:w="6854" w:type="dxa"/>
            <w:gridSpan w:val="5"/>
          </w:tcPr>
          <w:p w:rsidR="00082C97" w:rsidRPr="00712679" w:rsidRDefault="00CF26D2"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S</w:t>
            </w:r>
            <w:r w:rsidR="00082C97" w:rsidRPr="00712679">
              <w:rPr>
                <w:rFonts w:ascii="Times New Roman" w:hAnsi="Times New Roman" w:cs="Times New Roman"/>
                <w:noProof w:val="0"/>
                <w:color w:val="auto"/>
              </w:rPr>
              <w:t xml:space="preserve">cientist </w:t>
            </w:r>
            <w:r w:rsidR="00712679">
              <w:rPr>
                <w:rFonts w:ascii="Times New Roman" w:hAnsi="Times New Roman" w:cs="Times New Roman"/>
                <w:noProof w:val="0"/>
                <w:color w:val="auto"/>
              </w:rPr>
              <w:t xml:space="preserve">and </w:t>
            </w:r>
            <w:r w:rsidR="0030158D">
              <w:rPr>
                <w:rFonts w:ascii="Times New Roman" w:hAnsi="Times New Roman" w:cs="Times New Roman"/>
                <w:noProof w:val="0"/>
                <w:color w:val="auto"/>
              </w:rPr>
              <w:t>Center staff</w:t>
            </w:r>
            <w:r w:rsidR="00082C97" w:rsidRPr="00712679">
              <w:rPr>
                <w:rFonts w:ascii="Times New Roman" w:hAnsi="Times New Roman" w:cs="Times New Roman"/>
                <w:noProof w:val="0"/>
                <w:color w:val="auto"/>
              </w:rPr>
              <w:t xml:space="preserve"> per </w:t>
            </w:r>
            <w:r w:rsidR="0058525A" w:rsidRPr="00712679">
              <w:rPr>
                <w:rFonts w:ascii="Times New Roman" w:hAnsi="Times New Roman" w:cs="Times New Roman"/>
                <w:noProof w:val="0"/>
                <w:color w:val="auto"/>
              </w:rPr>
              <w:t>y</w:t>
            </w:r>
            <w:r w:rsidR="00082C97" w:rsidRPr="00712679">
              <w:rPr>
                <w:rFonts w:ascii="Times New Roman" w:hAnsi="Times New Roman" w:cs="Times New Roman"/>
                <w:noProof w:val="0"/>
                <w:color w:val="auto"/>
              </w:rPr>
              <w:t>ear of the RWUD</w:t>
            </w:r>
          </w:p>
        </w:tc>
      </w:tr>
      <w:tr w:rsidR="00712679" w:rsidRPr="00712679" w:rsidTr="00D0057B">
        <w:tc>
          <w:tcPr>
            <w:tcW w:w="1361" w:type="dxa"/>
            <w:vMerge/>
          </w:tcPr>
          <w:p w:rsidR="00082C97" w:rsidRPr="00712679" w:rsidRDefault="00082C97" w:rsidP="00AA23E1">
            <w:pPr>
              <w:widowControl/>
              <w:autoSpaceDE/>
              <w:autoSpaceDN/>
              <w:adjustRightInd/>
              <w:jc w:val="center"/>
              <w:rPr>
                <w:rFonts w:ascii="Times New Roman" w:hAnsi="Times New Roman" w:cs="Times New Roman"/>
                <w:noProof w:val="0"/>
                <w:color w:val="auto"/>
              </w:rPr>
            </w:pPr>
          </w:p>
        </w:tc>
        <w:tc>
          <w:tcPr>
            <w:tcW w:w="1363" w:type="dxa"/>
          </w:tcPr>
          <w:p w:rsidR="00082C97" w:rsidRPr="00712679" w:rsidRDefault="00244872"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201</w:t>
            </w:r>
            <w:r w:rsidR="00420ECC" w:rsidRPr="00712679">
              <w:rPr>
                <w:rFonts w:ascii="Times New Roman" w:hAnsi="Times New Roman" w:cs="Times New Roman"/>
                <w:noProof w:val="0"/>
                <w:color w:val="auto"/>
              </w:rPr>
              <w:t>5</w:t>
            </w:r>
          </w:p>
        </w:tc>
        <w:tc>
          <w:tcPr>
            <w:tcW w:w="1159" w:type="dxa"/>
            <w:tcBorders>
              <w:bottom w:val="single" w:sz="4" w:space="0" w:color="auto"/>
            </w:tcBorders>
          </w:tcPr>
          <w:p w:rsidR="00082C97" w:rsidRPr="00712679" w:rsidRDefault="00244872"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201</w:t>
            </w:r>
            <w:r w:rsidR="00420ECC" w:rsidRPr="00712679">
              <w:rPr>
                <w:rFonts w:ascii="Times New Roman" w:hAnsi="Times New Roman" w:cs="Times New Roman"/>
                <w:noProof w:val="0"/>
                <w:color w:val="auto"/>
              </w:rPr>
              <w:t>6</w:t>
            </w:r>
          </w:p>
        </w:tc>
        <w:tc>
          <w:tcPr>
            <w:tcW w:w="1511" w:type="dxa"/>
          </w:tcPr>
          <w:p w:rsidR="00082C97" w:rsidRPr="00712679" w:rsidRDefault="00244872"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201</w:t>
            </w:r>
            <w:r w:rsidR="00420ECC" w:rsidRPr="00712679">
              <w:rPr>
                <w:rFonts w:ascii="Times New Roman" w:hAnsi="Times New Roman" w:cs="Times New Roman"/>
                <w:noProof w:val="0"/>
                <w:color w:val="auto"/>
              </w:rPr>
              <w:t>7</w:t>
            </w:r>
          </w:p>
        </w:tc>
        <w:tc>
          <w:tcPr>
            <w:tcW w:w="1460" w:type="dxa"/>
            <w:tcBorders>
              <w:bottom w:val="single" w:sz="4" w:space="0" w:color="auto"/>
            </w:tcBorders>
          </w:tcPr>
          <w:p w:rsidR="00082C97" w:rsidRPr="00712679" w:rsidRDefault="00244872"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201</w:t>
            </w:r>
            <w:r w:rsidR="00420ECC" w:rsidRPr="00712679">
              <w:rPr>
                <w:rFonts w:ascii="Times New Roman" w:hAnsi="Times New Roman" w:cs="Times New Roman"/>
                <w:noProof w:val="0"/>
                <w:color w:val="auto"/>
              </w:rPr>
              <w:t>8</w:t>
            </w:r>
          </w:p>
        </w:tc>
        <w:tc>
          <w:tcPr>
            <w:tcW w:w="1361" w:type="dxa"/>
          </w:tcPr>
          <w:p w:rsidR="00082C97" w:rsidRPr="00712679" w:rsidRDefault="00244872"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201</w:t>
            </w:r>
            <w:r w:rsidR="00420ECC" w:rsidRPr="00712679">
              <w:rPr>
                <w:rFonts w:ascii="Times New Roman" w:hAnsi="Times New Roman" w:cs="Times New Roman"/>
                <w:noProof w:val="0"/>
                <w:color w:val="auto"/>
              </w:rPr>
              <w:t>9</w:t>
            </w:r>
          </w:p>
        </w:tc>
      </w:tr>
      <w:tr w:rsidR="00712679" w:rsidRPr="00712679" w:rsidTr="00D0057B">
        <w:tc>
          <w:tcPr>
            <w:tcW w:w="1361" w:type="dxa"/>
          </w:tcPr>
          <w:p w:rsidR="00082C97" w:rsidRPr="00712679" w:rsidRDefault="00082C9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w:t>
            </w:r>
          </w:p>
        </w:tc>
        <w:tc>
          <w:tcPr>
            <w:tcW w:w="1363" w:type="dxa"/>
          </w:tcPr>
          <w:p w:rsidR="00082C9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w:t>
            </w:r>
          </w:p>
        </w:tc>
        <w:tc>
          <w:tcPr>
            <w:tcW w:w="1159" w:type="dxa"/>
            <w:shd w:val="clear" w:color="auto" w:fill="auto"/>
          </w:tcPr>
          <w:p w:rsidR="00082C97" w:rsidRPr="00712679" w:rsidRDefault="000224B7" w:rsidP="00AA23E1">
            <w:pPr>
              <w:widowControl/>
              <w:autoSpaceDE/>
              <w:autoSpaceDN/>
              <w:adjustRightInd/>
              <w:jc w:val="center"/>
              <w:rPr>
                <w:rFonts w:ascii="Times New Roman" w:hAnsi="Times New Roman" w:cs="Times New Roman"/>
                <w:noProof w:val="0"/>
                <w:color w:val="auto"/>
                <w:highlight w:val="green"/>
              </w:rPr>
            </w:pPr>
            <w:r w:rsidRPr="00712679">
              <w:rPr>
                <w:rFonts w:ascii="Times New Roman" w:hAnsi="Times New Roman" w:cs="Times New Roman"/>
                <w:noProof w:val="0"/>
                <w:color w:val="auto"/>
              </w:rPr>
              <w:t>1</w:t>
            </w:r>
          </w:p>
        </w:tc>
        <w:tc>
          <w:tcPr>
            <w:tcW w:w="1511" w:type="dxa"/>
          </w:tcPr>
          <w:p w:rsidR="00082C9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w:t>
            </w:r>
          </w:p>
        </w:tc>
        <w:tc>
          <w:tcPr>
            <w:tcW w:w="1460" w:type="dxa"/>
            <w:shd w:val="clear" w:color="auto" w:fill="auto"/>
          </w:tcPr>
          <w:p w:rsidR="00082C9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w:t>
            </w:r>
          </w:p>
        </w:tc>
        <w:tc>
          <w:tcPr>
            <w:tcW w:w="1361" w:type="dxa"/>
          </w:tcPr>
          <w:p w:rsidR="00082C9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w:t>
            </w:r>
          </w:p>
        </w:tc>
      </w:tr>
      <w:tr w:rsidR="00712679" w:rsidRPr="00712679" w:rsidTr="00D0057B">
        <w:tc>
          <w:tcPr>
            <w:tcW w:w="1361" w:type="dxa"/>
          </w:tcPr>
          <w:p w:rsidR="00082C97" w:rsidRPr="00712679" w:rsidRDefault="00082C9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2</w:t>
            </w:r>
          </w:p>
        </w:tc>
        <w:tc>
          <w:tcPr>
            <w:tcW w:w="1363" w:type="dxa"/>
          </w:tcPr>
          <w:p w:rsidR="00082C97" w:rsidRPr="00712679" w:rsidRDefault="0030158D"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tc>
        <w:tc>
          <w:tcPr>
            <w:tcW w:w="1159" w:type="dxa"/>
          </w:tcPr>
          <w:p w:rsidR="00082C9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1.5</w:t>
            </w:r>
          </w:p>
        </w:tc>
        <w:tc>
          <w:tcPr>
            <w:tcW w:w="1511" w:type="dxa"/>
          </w:tcPr>
          <w:p w:rsidR="00082C9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w:t>
            </w:r>
            <w:r w:rsidR="0030158D">
              <w:rPr>
                <w:rFonts w:ascii="Times New Roman" w:hAnsi="Times New Roman" w:cs="Times New Roman"/>
                <w:noProof w:val="0"/>
                <w:color w:val="auto"/>
              </w:rPr>
              <w:t>5</w:t>
            </w:r>
          </w:p>
        </w:tc>
        <w:tc>
          <w:tcPr>
            <w:tcW w:w="1460" w:type="dxa"/>
            <w:shd w:val="clear" w:color="auto" w:fill="auto"/>
          </w:tcPr>
          <w:p w:rsidR="00082C9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w:t>
            </w:r>
            <w:r w:rsidR="0030158D">
              <w:rPr>
                <w:rFonts w:ascii="Times New Roman" w:hAnsi="Times New Roman" w:cs="Times New Roman"/>
                <w:noProof w:val="0"/>
                <w:color w:val="auto"/>
              </w:rPr>
              <w:t>5</w:t>
            </w:r>
          </w:p>
        </w:tc>
        <w:tc>
          <w:tcPr>
            <w:tcW w:w="1361" w:type="dxa"/>
          </w:tcPr>
          <w:p w:rsidR="00082C9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1.</w:t>
            </w:r>
            <w:r w:rsidR="0030158D">
              <w:rPr>
                <w:rFonts w:ascii="Times New Roman" w:hAnsi="Times New Roman" w:cs="Times New Roman"/>
                <w:noProof w:val="0"/>
                <w:color w:val="auto"/>
              </w:rPr>
              <w:t>5</w:t>
            </w:r>
          </w:p>
        </w:tc>
      </w:tr>
      <w:tr w:rsidR="00712679" w:rsidRPr="00712679" w:rsidTr="00D0057B">
        <w:tc>
          <w:tcPr>
            <w:tcW w:w="1361" w:type="dxa"/>
          </w:tcPr>
          <w:p w:rsidR="000224B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3</w:t>
            </w:r>
          </w:p>
        </w:tc>
        <w:tc>
          <w:tcPr>
            <w:tcW w:w="1363" w:type="dxa"/>
          </w:tcPr>
          <w:p w:rsidR="000224B7" w:rsidRPr="00712679" w:rsidRDefault="005A7CDB"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w:t>
            </w:r>
          </w:p>
        </w:tc>
        <w:tc>
          <w:tcPr>
            <w:tcW w:w="1159" w:type="dxa"/>
          </w:tcPr>
          <w:p w:rsidR="000224B7" w:rsidRPr="00712679" w:rsidRDefault="004A350A"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w:t>
            </w:r>
          </w:p>
        </w:tc>
        <w:tc>
          <w:tcPr>
            <w:tcW w:w="1511" w:type="dxa"/>
          </w:tcPr>
          <w:p w:rsidR="000224B7" w:rsidRPr="00712679" w:rsidRDefault="004A350A"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w:t>
            </w:r>
          </w:p>
        </w:tc>
        <w:tc>
          <w:tcPr>
            <w:tcW w:w="1460" w:type="dxa"/>
            <w:shd w:val="clear" w:color="auto" w:fill="auto"/>
          </w:tcPr>
          <w:p w:rsidR="000224B7" w:rsidRPr="00712679" w:rsidRDefault="004A350A"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w:t>
            </w:r>
          </w:p>
        </w:tc>
        <w:tc>
          <w:tcPr>
            <w:tcW w:w="1361" w:type="dxa"/>
          </w:tcPr>
          <w:p w:rsidR="000224B7" w:rsidRPr="00712679" w:rsidRDefault="004A350A"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w:t>
            </w:r>
          </w:p>
        </w:tc>
      </w:tr>
      <w:tr w:rsidR="00712679" w:rsidRPr="00712679" w:rsidTr="00D0057B">
        <w:tc>
          <w:tcPr>
            <w:tcW w:w="1361" w:type="dxa"/>
          </w:tcPr>
          <w:p w:rsidR="000224B7" w:rsidRPr="00712679" w:rsidRDefault="000224B7"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4</w:t>
            </w:r>
          </w:p>
        </w:tc>
        <w:tc>
          <w:tcPr>
            <w:tcW w:w="1363" w:type="dxa"/>
          </w:tcPr>
          <w:p w:rsidR="000224B7" w:rsidRPr="00712679" w:rsidRDefault="00712679"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w:t>
            </w:r>
            <w:r w:rsidR="004A350A">
              <w:rPr>
                <w:rFonts w:ascii="Times New Roman" w:hAnsi="Times New Roman" w:cs="Times New Roman"/>
                <w:noProof w:val="0"/>
                <w:color w:val="auto"/>
              </w:rPr>
              <w:t>.5</w:t>
            </w:r>
          </w:p>
        </w:tc>
        <w:tc>
          <w:tcPr>
            <w:tcW w:w="1159" w:type="dxa"/>
          </w:tcPr>
          <w:p w:rsidR="000224B7" w:rsidRPr="00712679" w:rsidRDefault="00712679"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w:t>
            </w:r>
            <w:r w:rsidR="004A350A">
              <w:rPr>
                <w:rFonts w:ascii="Times New Roman" w:hAnsi="Times New Roman" w:cs="Times New Roman"/>
                <w:noProof w:val="0"/>
                <w:color w:val="auto"/>
              </w:rPr>
              <w:t>.5</w:t>
            </w:r>
          </w:p>
        </w:tc>
        <w:tc>
          <w:tcPr>
            <w:tcW w:w="1511" w:type="dxa"/>
          </w:tcPr>
          <w:p w:rsidR="000224B7" w:rsidRPr="00712679" w:rsidRDefault="004A350A"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tc>
        <w:tc>
          <w:tcPr>
            <w:tcW w:w="1460" w:type="dxa"/>
            <w:shd w:val="clear" w:color="auto" w:fill="auto"/>
          </w:tcPr>
          <w:p w:rsidR="000224B7" w:rsidRPr="00712679" w:rsidRDefault="004A350A"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tc>
        <w:tc>
          <w:tcPr>
            <w:tcW w:w="1361" w:type="dxa"/>
          </w:tcPr>
          <w:p w:rsidR="000224B7" w:rsidRPr="00712679" w:rsidRDefault="004A350A"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tc>
      </w:tr>
      <w:tr w:rsidR="00712679" w:rsidRPr="00712679" w:rsidTr="00D0057B">
        <w:tc>
          <w:tcPr>
            <w:tcW w:w="1361" w:type="dxa"/>
          </w:tcPr>
          <w:p w:rsidR="00DA7F8E" w:rsidRDefault="00DA7F8E" w:rsidP="00AA23E1">
            <w:pPr>
              <w:widowControl/>
              <w:autoSpaceDE/>
              <w:autoSpaceDN/>
              <w:adjustRightInd/>
              <w:jc w:val="center"/>
              <w:rPr>
                <w:rFonts w:ascii="Times New Roman" w:hAnsi="Times New Roman" w:cs="Times New Roman"/>
                <w:noProof w:val="0"/>
                <w:color w:val="auto"/>
              </w:rPr>
            </w:pPr>
            <w:r w:rsidRPr="00712679">
              <w:rPr>
                <w:rFonts w:ascii="Times New Roman" w:hAnsi="Times New Roman" w:cs="Times New Roman"/>
                <w:noProof w:val="0"/>
                <w:color w:val="auto"/>
              </w:rPr>
              <w:t>Tech Transfer/</w:t>
            </w:r>
          </w:p>
          <w:p w:rsidR="00712679" w:rsidRPr="00712679" w:rsidRDefault="00712679"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Science Delivery</w:t>
            </w:r>
          </w:p>
          <w:p w:rsidR="00DA7F8E" w:rsidRPr="00712679" w:rsidRDefault="00DA7F8E" w:rsidP="00AA23E1">
            <w:pPr>
              <w:widowControl/>
              <w:autoSpaceDE/>
              <w:autoSpaceDN/>
              <w:adjustRightInd/>
              <w:jc w:val="center"/>
              <w:rPr>
                <w:rFonts w:ascii="Times New Roman" w:hAnsi="Times New Roman" w:cs="Times New Roman"/>
                <w:noProof w:val="0"/>
                <w:color w:val="auto"/>
              </w:rPr>
            </w:pPr>
          </w:p>
        </w:tc>
        <w:tc>
          <w:tcPr>
            <w:tcW w:w="1363" w:type="dxa"/>
          </w:tcPr>
          <w:p w:rsidR="00712679" w:rsidRDefault="00712679"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Pr="00712679" w:rsidRDefault="00B964CC"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tc>
        <w:tc>
          <w:tcPr>
            <w:tcW w:w="1159" w:type="dxa"/>
          </w:tcPr>
          <w:p w:rsidR="00DA7F8E" w:rsidRDefault="00DA7F8E"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Pr="00712679" w:rsidRDefault="00B964CC"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tc>
        <w:tc>
          <w:tcPr>
            <w:tcW w:w="1511" w:type="dxa"/>
          </w:tcPr>
          <w:p w:rsidR="00DA7F8E" w:rsidRDefault="00DA7F8E"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Pr="00712679" w:rsidRDefault="00B964CC"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tc>
        <w:tc>
          <w:tcPr>
            <w:tcW w:w="1460" w:type="dxa"/>
            <w:shd w:val="clear" w:color="auto" w:fill="auto"/>
          </w:tcPr>
          <w:p w:rsidR="00DA7F8E" w:rsidRDefault="00DA7F8E"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Default="00B964CC"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Pr="00712679" w:rsidRDefault="00712679" w:rsidP="00AA23E1">
            <w:pPr>
              <w:widowControl/>
              <w:autoSpaceDE/>
              <w:autoSpaceDN/>
              <w:adjustRightInd/>
              <w:rPr>
                <w:rFonts w:ascii="Times New Roman" w:hAnsi="Times New Roman" w:cs="Times New Roman"/>
                <w:noProof w:val="0"/>
                <w:color w:val="auto"/>
              </w:rPr>
            </w:pPr>
          </w:p>
        </w:tc>
        <w:tc>
          <w:tcPr>
            <w:tcW w:w="1361" w:type="dxa"/>
          </w:tcPr>
          <w:p w:rsidR="00DA7F8E" w:rsidRDefault="00DA7F8E"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712679" w:rsidRDefault="00712679" w:rsidP="00AA23E1">
            <w:pPr>
              <w:widowControl/>
              <w:autoSpaceDE/>
              <w:autoSpaceDN/>
              <w:adjustRightInd/>
              <w:jc w:val="center"/>
              <w:rPr>
                <w:rFonts w:ascii="Times New Roman" w:hAnsi="Times New Roman" w:cs="Times New Roman"/>
                <w:noProof w:val="0"/>
                <w:color w:val="auto"/>
              </w:rPr>
            </w:pPr>
          </w:p>
          <w:p w:rsidR="00A02E37" w:rsidRDefault="00B964CC" w:rsidP="00AA23E1">
            <w:pPr>
              <w:widowControl/>
              <w:autoSpaceDE/>
              <w:autoSpaceDN/>
              <w:adjustRightInd/>
              <w:jc w:val="center"/>
              <w:rPr>
                <w:rFonts w:ascii="Times New Roman" w:hAnsi="Times New Roman" w:cs="Times New Roman"/>
                <w:noProof w:val="0"/>
                <w:color w:val="auto"/>
              </w:rPr>
            </w:pPr>
            <w:r>
              <w:rPr>
                <w:rFonts w:ascii="Times New Roman" w:hAnsi="Times New Roman" w:cs="Times New Roman"/>
                <w:noProof w:val="0"/>
                <w:color w:val="auto"/>
              </w:rPr>
              <w:t>1.5</w:t>
            </w:r>
          </w:p>
          <w:p w:rsidR="00712679" w:rsidRPr="00A02E37" w:rsidRDefault="00712679" w:rsidP="00AA23E1">
            <w:pPr>
              <w:widowControl/>
              <w:autoSpaceDE/>
              <w:autoSpaceDN/>
              <w:adjustRightInd/>
              <w:jc w:val="center"/>
              <w:rPr>
                <w:rFonts w:ascii="Times New Roman" w:hAnsi="Times New Roman" w:cs="Times New Roman"/>
                <w:noProof w:val="0"/>
                <w:color w:val="auto"/>
              </w:rPr>
            </w:pPr>
          </w:p>
        </w:tc>
      </w:tr>
    </w:tbl>
    <w:p w:rsidR="00F81ED9" w:rsidRDefault="00F81ED9" w:rsidP="00AA23E1">
      <w:pPr>
        <w:widowControl/>
        <w:rPr>
          <w:rFonts w:ascii="Times New Roman" w:hAnsi="Times New Roman" w:cs="Times New Roman"/>
          <w:color w:val="auto"/>
        </w:rPr>
      </w:pPr>
    </w:p>
    <w:p w:rsidR="00420556" w:rsidRPr="006777D8" w:rsidRDefault="006E697A" w:rsidP="00AA23E1">
      <w:pPr>
        <w:widowControl/>
        <w:rPr>
          <w:rFonts w:ascii="Times New Roman" w:hAnsi="Times New Roman" w:cs="Times New Roman"/>
          <w:color w:val="auto"/>
        </w:rPr>
      </w:pPr>
      <w:r w:rsidRPr="006777D8">
        <w:rPr>
          <w:rFonts w:ascii="Times New Roman" w:hAnsi="Times New Roman" w:cs="Times New Roman"/>
          <w:color w:val="auto"/>
        </w:rPr>
        <w:t>The unit</w:t>
      </w:r>
      <w:r w:rsidR="00250E84">
        <w:rPr>
          <w:rFonts w:ascii="Times New Roman" w:hAnsi="Times New Roman" w:cs="Times New Roman"/>
          <w:color w:val="auto"/>
        </w:rPr>
        <w:t>’s allocated budget supports</w:t>
      </w:r>
      <w:r w:rsidRPr="006777D8">
        <w:rPr>
          <w:rFonts w:ascii="Times New Roman" w:hAnsi="Times New Roman" w:cs="Times New Roman"/>
          <w:color w:val="auto"/>
        </w:rPr>
        <w:t xml:space="preserve"> five</w:t>
      </w:r>
      <w:r w:rsidR="00082C97" w:rsidRPr="006777D8">
        <w:rPr>
          <w:rFonts w:ascii="Times New Roman" w:hAnsi="Times New Roman" w:cs="Times New Roman"/>
          <w:color w:val="auto"/>
        </w:rPr>
        <w:t xml:space="preserve"> p</w:t>
      </w:r>
      <w:r w:rsidR="005A5415" w:rsidRPr="006777D8">
        <w:rPr>
          <w:rFonts w:ascii="Times New Roman" w:hAnsi="Times New Roman" w:cs="Times New Roman"/>
          <w:color w:val="auto"/>
        </w:rPr>
        <w:t xml:space="preserve">ermanent full-time scientists, </w:t>
      </w:r>
      <w:r w:rsidR="00774DF9">
        <w:rPr>
          <w:rFonts w:ascii="Times New Roman" w:hAnsi="Times New Roman" w:cs="Times New Roman"/>
          <w:color w:val="auto"/>
        </w:rPr>
        <w:t>one</w:t>
      </w:r>
      <w:r w:rsidRPr="006777D8">
        <w:rPr>
          <w:rFonts w:ascii="Times New Roman" w:hAnsi="Times New Roman" w:cs="Times New Roman"/>
          <w:color w:val="auto"/>
        </w:rPr>
        <w:t xml:space="preserve"> full-time technology transfer specialist</w:t>
      </w:r>
      <w:r w:rsidR="00774DF9">
        <w:rPr>
          <w:rFonts w:ascii="Times New Roman" w:hAnsi="Times New Roman" w:cs="Times New Roman"/>
          <w:color w:val="auto"/>
        </w:rPr>
        <w:t xml:space="preserve">, one </w:t>
      </w:r>
      <w:r w:rsidRPr="006777D8">
        <w:rPr>
          <w:rFonts w:ascii="Times New Roman" w:hAnsi="Times New Roman" w:cs="Times New Roman"/>
          <w:color w:val="auto"/>
        </w:rPr>
        <w:t>science delivery specialist, and two full-</w:t>
      </w:r>
      <w:r w:rsidR="005A5415" w:rsidRPr="006777D8">
        <w:rPr>
          <w:rFonts w:ascii="Times New Roman" w:hAnsi="Times New Roman" w:cs="Times New Roman"/>
          <w:color w:val="auto"/>
        </w:rPr>
        <w:t>time</w:t>
      </w:r>
      <w:r w:rsidR="00082C97" w:rsidRPr="006777D8">
        <w:rPr>
          <w:rFonts w:ascii="Times New Roman" w:hAnsi="Times New Roman" w:cs="Times New Roman"/>
          <w:color w:val="auto"/>
        </w:rPr>
        <w:t xml:space="preserve"> </w:t>
      </w:r>
      <w:r w:rsidRPr="006777D8">
        <w:rPr>
          <w:rFonts w:ascii="Times New Roman" w:hAnsi="Times New Roman" w:cs="Times New Roman"/>
          <w:color w:val="auto"/>
        </w:rPr>
        <w:t>project secretaries</w:t>
      </w:r>
      <w:r w:rsidR="00082C97" w:rsidRPr="006777D8">
        <w:rPr>
          <w:rFonts w:ascii="Times New Roman" w:hAnsi="Times New Roman" w:cs="Times New Roman"/>
          <w:color w:val="auto"/>
        </w:rPr>
        <w:t>.</w:t>
      </w:r>
      <w:r w:rsidR="005A5415" w:rsidRPr="006777D8">
        <w:rPr>
          <w:rFonts w:ascii="Times New Roman" w:hAnsi="Times New Roman" w:cs="Times New Roman"/>
          <w:color w:val="auto"/>
        </w:rPr>
        <w:t xml:space="preserve"> </w:t>
      </w:r>
      <w:r w:rsidRPr="006777D8">
        <w:rPr>
          <w:rFonts w:ascii="Times New Roman" w:hAnsi="Times New Roman" w:cs="Times New Roman"/>
          <w:color w:val="auto"/>
        </w:rPr>
        <w:t xml:space="preserve"> </w:t>
      </w:r>
      <w:r w:rsidR="00250E84">
        <w:rPr>
          <w:rFonts w:ascii="Times New Roman" w:hAnsi="Times New Roman" w:cs="Times New Roman"/>
          <w:color w:val="auto"/>
        </w:rPr>
        <w:t>One full-time technology transfer specialist is supported one-hundred percent by the region.</w:t>
      </w:r>
      <w:r w:rsidR="00774DF9">
        <w:rPr>
          <w:rFonts w:ascii="Times New Roman" w:hAnsi="Times New Roman" w:cs="Times New Roman"/>
          <w:color w:val="auto"/>
        </w:rPr>
        <w:t xml:space="preserve">  </w:t>
      </w:r>
      <w:r w:rsidR="00B964CC" w:rsidRPr="006777D8">
        <w:rPr>
          <w:rFonts w:ascii="Times New Roman" w:hAnsi="Times New Roman" w:cs="Times New Roman"/>
          <w:color w:val="auto"/>
        </w:rPr>
        <w:t>There is no</w:t>
      </w:r>
      <w:r w:rsidRPr="006777D8">
        <w:rPr>
          <w:rFonts w:ascii="Times New Roman" w:hAnsi="Times New Roman" w:cs="Times New Roman"/>
          <w:color w:val="auto"/>
        </w:rPr>
        <w:t xml:space="preserve"> dedicated research support position</w:t>
      </w:r>
      <w:r w:rsidR="00774DF9">
        <w:rPr>
          <w:rFonts w:ascii="Times New Roman" w:hAnsi="Times New Roman" w:cs="Times New Roman"/>
          <w:color w:val="auto"/>
        </w:rPr>
        <w:t xml:space="preserve"> such as a data analysist in either Athens or Gainesville</w:t>
      </w:r>
      <w:r w:rsidRPr="006777D8">
        <w:rPr>
          <w:rFonts w:ascii="Times New Roman" w:hAnsi="Times New Roman" w:cs="Times New Roman"/>
          <w:color w:val="auto"/>
        </w:rPr>
        <w:t xml:space="preserve">.  Because </w:t>
      </w:r>
      <w:r w:rsidR="00B964CC" w:rsidRPr="006777D8">
        <w:rPr>
          <w:rFonts w:ascii="Times New Roman" w:hAnsi="Times New Roman" w:cs="Times New Roman"/>
          <w:color w:val="auto"/>
        </w:rPr>
        <w:t xml:space="preserve">the unit consists of two previously tangentially related research units, unit scientists have </w:t>
      </w:r>
      <w:r w:rsidRPr="006777D8">
        <w:rPr>
          <w:rFonts w:ascii="Times New Roman" w:hAnsi="Times New Roman" w:cs="Times New Roman"/>
          <w:color w:val="auto"/>
        </w:rPr>
        <w:t>disperate trainings and problem foci</w:t>
      </w:r>
      <w:r w:rsidR="00B964CC" w:rsidRPr="006777D8">
        <w:rPr>
          <w:rFonts w:ascii="Times New Roman" w:hAnsi="Times New Roman" w:cs="Times New Roman"/>
          <w:color w:val="auto"/>
        </w:rPr>
        <w:t>.  I</w:t>
      </w:r>
      <w:r w:rsidRPr="006777D8">
        <w:rPr>
          <w:rFonts w:ascii="Times New Roman" w:hAnsi="Times New Roman" w:cs="Times New Roman"/>
          <w:color w:val="auto"/>
        </w:rPr>
        <w:t xml:space="preserve">ndividual scientists </w:t>
      </w:r>
      <w:r w:rsidR="00B964CC" w:rsidRPr="006777D8">
        <w:rPr>
          <w:rFonts w:ascii="Times New Roman" w:hAnsi="Times New Roman" w:cs="Times New Roman"/>
          <w:color w:val="auto"/>
        </w:rPr>
        <w:t xml:space="preserve">typically </w:t>
      </w:r>
      <w:r w:rsidRPr="006777D8">
        <w:rPr>
          <w:rFonts w:ascii="Times New Roman" w:hAnsi="Times New Roman" w:cs="Times New Roman"/>
          <w:color w:val="auto"/>
        </w:rPr>
        <w:t xml:space="preserve">accomplish most of </w:t>
      </w:r>
      <w:r w:rsidR="00B964CC" w:rsidRPr="006777D8">
        <w:rPr>
          <w:rFonts w:ascii="Times New Roman" w:hAnsi="Times New Roman" w:cs="Times New Roman"/>
          <w:color w:val="auto"/>
        </w:rPr>
        <w:t xml:space="preserve">their </w:t>
      </w:r>
      <w:r w:rsidRPr="006777D8">
        <w:rPr>
          <w:rFonts w:ascii="Times New Roman" w:hAnsi="Times New Roman" w:cs="Times New Roman"/>
          <w:color w:val="auto"/>
        </w:rPr>
        <w:t xml:space="preserve">work via outside agreements with universities or other research institutes.  </w:t>
      </w:r>
      <w:r w:rsidR="00B964CC" w:rsidRPr="006777D8">
        <w:rPr>
          <w:rFonts w:ascii="Times New Roman" w:hAnsi="Times New Roman" w:cs="Times New Roman"/>
          <w:color w:val="auto"/>
        </w:rPr>
        <w:t xml:space="preserve">The unit has presently </w:t>
      </w:r>
      <w:r w:rsidR="00774DF9">
        <w:rPr>
          <w:rFonts w:ascii="Times New Roman" w:hAnsi="Times New Roman" w:cs="Times New Roman"/>
          <w:color w:val="auto"/>
        </w:rPr>
        <w:t>one</w:t>
      </w:r>
      <w:r w:rsidR="00B964CC" w:rsidRPr="006777D8">
        <w:rPr>
          <w:rFonts w:ascii="Times New Roman" w:hAnsi="Times New Roman" w:cs="Times New Roman"/>
          <w:color w:val="auto"/>
        </w:rPr>
        <w:t xml:space="preserve"> </w:t>
      </w:r>
      <w:r w:rsidRPr="006777D8">
        <w:rPr>
          <w:rFonts w:ascii="Times New Roman" w:hAnsi="Times New Roman" w:cs="Times New Roman"/>
          <w:color w:val="auto"/>
        </w:rPr>
        <w:t>GS-15</w:t>
      </w:r>
      <w:r w:rsidR="00774DF9">
        <w:rPr>
          <w:rFonts w:ascii="Times New Roman" w:hAnsi="Times New Roman" w:cs="Times New Roman"/>
          <w:color w:val="auto"/>
        </w:rPr>
        <w:t xml:space="preserve">, three </w:t>
      </w:r>
      <w:r w:rsidRPr="006777D8">
        <w:rPr>
          <w:rFonts w:ascii="Times New Roman" w:hAnsi="Times New Roman" w:cs="Times New Roman"/>
          <w:color w:val="auto"/>
        </w:rPr>
        <w:t>GS-14</w:t>
      </w:r>
      <w:r w:rsidR="00A02E37">
        <w:rPr>
          <w:rFonts w:ascii="Times New Roman" w:hAnsi="Times New Roman" w:cs="Times New Roman"/>
          <w:color w:val="auto"/>
        </w:rPr>
        <w:t xml:space="preserve">, and </w:t>
      </w:r>
      <w:r w:rsidR="00774DF9">
        <w:rPr>
          <w:rFonts w:ascii="Times New Roman" w:hAnsi="Times New Roman" w:cs="Times New Roman"/>
          <w:color w:val="auto"/>
        </w:rPr>
        <w:t>one</w:t>
      </w:r>
      <w:r w:rsidR="00A02E37">
        <w:rPr>
          <w:rFonts w:ascii="Times New Roman" w:hAnsi="Times New Roman" w:cs="Times New Roman"/>
          <w:color w:val="auto"/>
        </w:rPr>
        <w:t xml:space="preserve"> GS-11</w:t>
      </w:r>
      <w:r w:rsidR="00774DF9">
        <w:rPr>
          <w:rFonts w:ascii="Times New Roman" w:hAnsi="Times New Roman" w:cs="Times New Roman"/>
          <w:color w:val="auto"/>
        </w:rPr>
        <w:t xml:space="preserve"> </w:t>
      </w:r>
      <w:r w:rsidR="00B964CC" w:rsidRPr="006777D8">
        <w:rPr>
          <w:rFonts w:ascii="Times New Roman" w:hAnsi="Times New Roman" w:cs="Times New Roman"/>
          <w:color w:val="auto"/>
        </w:rPr>
        <w:t>scientists.</w:t>
      </w:r>
      <w:r w:rsidR="00774DF9">
        <w:rPr>
          <w:rFonts w:ascii="Times New Roman" w:hAnsi="Times New Roman" w:cs="Times New Roman"/>
          <w:color w:val="auto"/>
        </w:rPr>
        <w:t xml:space="preserve">  One technology transfer specialist is a GS-12, and the other supported by the region is a GS-11.  The science delivery specialist is a GS-12.  </w:t>
      </w:r>
      <w:r w:rsidR="006777D8" w:rsidRPr="006777D8">
        <w:rPr>
          <w:rFonts w:ascii="Times New Roman" w:hAnsi="Times New Roman" w:cs="Times New Roman"/>
          <w:color w:val="auto"/>
        </w:rPr>
        <w:t xml:space="preserve">The unit added </w:t>
      </w:r>
      <w:r w:rsidR="00774DF9">
        <w:rPr>
          <w:rFonts w:ascii="Times New Roman" w:hAnsi="Times New Roman" w:cs="Times New Roman"/>
          <w:color w:val="auto"/>
        </w:rPr>
        <w:t xml:space="preserve">the GS-11 </w:t>
      </w:r>
      <w:r w:rsidR="006777D8" w:rsidRPr="006777D8">
        <w:rPr>
          <w:rFonts w:ascii="Times New Roman" w:hAnsi="Times New Roman" w:cs="Times New Roman"/>
          <w:color w:val="auto"/>
        </w:rPr>
        <w:t>b</w:t>
      </w:r>
      <w:r w:rsidRPr="006777D8">
        <w:rPr>
          <w:rFonts w:ascii="Times New Roman" w:hAnsi="Times New Roman" w:cs="Times New Roman"/>
          <w:color w:val="auto"/>
        </w:rPr>
        <w:t xml:space="preserve">iological scientist </w:t>
      </w:r>
      <w:r w:rsidR="006777D8" w:rsidRPr="006777D8">
        <w:rPr>
          <w:rFonts w:ascii="Times New Roman" w:hAnsi="Times New Roman" w:cs="Times New Roman"/>
          <w:color w:val="auto"/>
        </w:rPr>
        <w:t>in FY13</w:t>
      </w:r>
      <w:r w:rsidR="00774DF9">
        <w:rPr>
          <w:rFonts w:ascii="Times New Roman" w:hAnsi="Times New Roman" w:cs="Times New Roman"/>
          <w:color w:val="auto"/>
        </w:rPr>
        <w:t>,</w:t>
      </w:r>
      <w:r w:rsidR="006777D8" w:rsidRPr="006777D8">
        <w:rPr>
          <w:rFonts w:ascii="Times New Roman" w:hAnsi="Times New Roman" w:cs="Times New Roman"/>
          <w:color w:val="auto"/>
        </w:rPr>
        <w:t xml:space="preserve"> who was </w:t>
      </w:r>
      <w:r w:rsidRPr="006777D8">
        <w:rPr>
          <w:rFonts w:ascii="Times New Roman" w:hAnsi="Times New Roman" w:cs="Times New Roman"/>
          <w:color w:val="auto"/>
        </w:rPr>
        <w:t xml:space="preserve">converted through the Pathways program.  </w:t>
      </w:r>
      <w:r w:rsidR="005A7CDB">
        <w:rPr>
          <w:rFonts w:ascii="Times New Roman" w:hAnsi="Times New Roman" w:cs="Times New Roman"/>
          <w:color w:val="auto"/>
        </w:rPr>
        <w:t>Ideally, the unit would add a scientist to address policy analysis deta</w:t>
      </w:r>
      <w:r w:rsidR="004A259F">
        <w:rPr>
          <w:rFonts w:ascii="Times New Roman" w:hAnsi="Times New Roman" w:cs="Times New Roman"/>
          <w:color w:val="auto"/>
        </w:rPr>
        <w:t xml:space="preserve">iled in Problem </w:t>
      </w:r>
      <w:r w:rsidR="00774DF9">
        <w:rPr>
          <w:rFonts w:ascii="Times New Roman" w:hAnsi="Times New Roman" w:cs="Times New Roman"/>
          <w:color w:val="auto"/>
        </w:rPr>
        <w:t>3 in FY2016</w:t>
      </w:r>
      <w:r w:rsidR="005A7CDB">
        <w:rPr>
          <w:rFonts w:ascii="Times New Roman" w:hAnsi="Times New Roman" w:cs="Times New Roman"/>
          <w:color w:val="auto"/>
        </w:rPr>
        <w:t>.  Also, i</w:t>
      </w:r>
      <w:r w:rsidRPr="006777D8">
        <w:rPr>
          <w:rFonts w:ascii="Times New Roman" w:hAnsi="Times New Roman" w:cs="Times New Roman"/>
          <w:color w:val="auto"/>
        </w:rPr>
        <w:t xml:space="preserve">ncreased </w:t>
      </w:r>
      <w:r w:rsidR="006777D8" w:rsidRPr="006777D8">
        <w:rPr>
          <w:rFonts w:ascii="Times New Roman" w:hAnsi="Times New Roman" w:cs="Times New Roman"/>
          <w:color w:val="auto"/>
        </w:rPr>
        <w:t>focus and spec</w:t>
      </w:r>
      <w:r w:rsidR="00CF1F7C">
        <w:rPr>
          <w:rFonts w:ascii="Times New Roman" w:hAnsi="Times New Roman" w:cs="Times New Roman"/>
          <w:color w:val="auto"/>
        </w:rPr>
        <w:t xml:space="preserve">ialization on urban populations and green space enagagement </w:t>
      </w:r>
      <w:r w:rsidR="006777D8" w:rsidRPr="006777D8">
        <w:rPr>
          <w:rFonts w:ascii="Times New Roman" w:hAnsi="Times New Roman" w:cs="Times New Roman"/>
          <w:color w:val="auto"/>
        </w:rPr>
        <w:t>could be had with the hiring of a researc</w:t>
      </w:r>
      <w:r w:rsidR="00C02788">
        <w:rPr>
          <w:rFonts w:ascii="Times New Roman" w:hAnsi="Times New Roman" w:cs="Times New Roman"/>
          <w:color w:val="auto"/>
        </w:rPr>
        <w:t xml:space="preserve">h scientist with training in urban forestry, including training in urban </w:t>
      </w:r>
      <w:r w:rsidRPr="006777D8">
        <w:rPr>
          <w:rFonts w:ascii="Times New Roman" w:hAnsi="Times New Roman" w:cs="Times New Roman"/>
          <w:color w:val="auto"/>
        </w:rPr>
        <w:t>sociolog</w:t>
      </w:r>
      <w:r w:rsidR="006777D8" w:rsidRPr="006777D8">
        <w:rPr>
          <w:rFonts w:ascii="Times New Roman" w:hAnsi="Times New Roman" w:cs="Times New Roman"/>
          <w:color w:val="auto"/>
        </w:rPr>
        <w:t>y</w:t>
      </w:r>
      <w:r w:rsidR="005A7CDB">
        <w:rPr>
          <w:rFonts w:ascii="Times New Roman" w:hAnsi="Times New Roman" w:cs="Times New Roman"/>
          <w:color w:val="auto"/>
        </w:rPr>
        <w:t xml:space="preserve"> </w:t>
      </w:r>
      <w:r w:rsidR="00C02788">
        <w:rPr>
          <w:rFonts w:ascii="Times New Roman" w:hAnsi="Times New Roman" w:cs="Times New Roman"/>
          <w:color w:val="auto"/>
        </w:rPr>
        <w:t xml:space="preserve">and quantitatively </w:t>
      </w:r>
      <w:r w:rsidR="004A259F">
        <w:rPr>
          <w:rFonts w:ascii="Times New Roman" w:hAnsi="Times New Roman" w:cs="Times New Roman"/>
          <w:color w:val="auto"/>
        </w:rPr>
        <w:t>grounded social science methods.</w:t>
      </w:r>
      <w:r w:rsidR="00774DF9">
        <w:rPr>
          <w:rFonts w:ascii="Times New Roman" w:hAnsi="Times New Roman" w:cs="Times New Roman"/>
          <w:color w:val="auto"/>
        </w:rPr>
        <w:t xml:space="preserve">  This hire would also occur in FY2016.</w:t>
      </w:r>
      <w:r w:rsidR="00EA3E5D">
        <w:rPr>
          <w:rFonts w:ascii="Times New Roman" w:hAnsi="Times New Roman" w:cs="Times New Roman"/>
          <w:color w:val="auto"/>
        </w:rPr>
        <w:t xml:space="preserve">  Full-time data analysis support for the unit is also needed.  Because of the costs associated with federal hiring, this may </w:t>
      </w:r>
      <w:r w:rsidR="00D66B5E">
        <w:rPr>
          <w:rFonts w:ascii="Times New Roman" w:hAnsi="Times New Roman" w:cs="Times New Roman"/>
          <w:color w:val="auto"/>
        </w:rPr>
        <w:t xml:space="preserve">continue to </w:t>
      </w:r>
      <w:r w:rsidR="00EA3E5D">
        <w:rPr>
          <w:rFonts w:ascii="Times New Roman" w:hAnsi="Times New Roman" w:cs="Times New Roman"/>
          <w:color w:val="auto"/>
        </w:rPr>
        <w:t>be accomplished through agreements with universities</w:t>
      </w:r>
      <w:r w:rsidR="004D06BD">
        <w:rPr>
          <w:rFonts w:ascii="Times New Roman" w:hAnsi="Times New Roman" w:cs="Times New Roman"/>
          <w:color w:val="auto"/>
        </w:rPr>
        <w:t>.</w:t>
      </w:r>
    </w:p>
    <w:sectPr w:rsidR="00420556" w:rsidRPr="006777D8" w:rsidSect="006C302D">
      <w:footerReference w:type="default" r:id="rId9"/>
      <w:pgSz w:w="12240" w:h="15840" w:code="1"/>
      <w:pgMar w:top="1440" w:right="1440"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F0C" w:rsidRDefault="009D2F0C">
      <w:r>
        <w:separator/>
      </w:r>
    </w:p>
  </w:endnote>
  <w:endnote w:type="continuationSeparator" w:id="0">
    <w:p w:rsidR="009D2F0C" w:rsidRDefault="009D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SRI US Forestry 2">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634865579"/>
      <w:docPartObj>
        <w:docPartGallery w:val="Page Numbers (Bottom of Page)"/>
        <w:docPartUnique/>
      </w:docPartObj>
    </w:sdtPr>
    <w:sdtEndPr>
      <w:rPr>
        <w:noProof/>
      </w:rPr>
    </w:sdtEndPr>
    <w:sdtContent>
      <w:p w:rsidR="004D06BD" w:rsidRDefault="004D06BD">
        <w:pPr>
          <w:pStyle w:val="Footer"/>
          <w:jc w:val="right"/>
        </w:pPr>
        <w:r>
          <w:rPr>
            <w:noProof w:val="0"/>
          </w:rPr>
          <w:fldChar w:fldCharType="begin"/>
        </w:r>
        <w:r>
          <w:instrText xml:space="preserve"> PAGE   \* MERGEFORMAT </w:instrText>
        </w:r>
        <w:r>
          <w:rPr>
            <w:noProof w:val="0"/>
          </w:rPr>
          <w:fldChar w:fldCharType="separate"/>
        </w:r>
        <w:r w:rsidR="009F4751">
          <w:t>24</w:t>
        </w:r>
        <w:r>
          <w:fldChar w:fldCharType="end"/>
        </w:r>
      </w:p>
    </w:sdtContent>
  </w:sdt>
  <w:p w:rsidR="000B3D50" w:rsidRDefault="000B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F0C" w:rsidRDefault="009D2F0C">
      <w:r>
        <w:separator/>
      </w:r>
    </w:p>
  </w:footnote>
  <w:footnote w:type="continuationSeparator" w:id="0">
    <w:p w:rsidR="009D2F0C" w:rsidRDefault="009D2F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3EC5D8A"/>
    <w:lvl w:ilvl="0">
      <w:start w:val="1"/>
      <w:numFmt w:val="decimal"/>
      <w:pStyle w:val="Quick1"/>
      <w:lvlText w:val="%1."/>
      <w:lvlJc w:val="left"/>
      <w:pPr>
        <w:tabs>
          <w:tab w:val="num" w:pos="720"/>
        </w:tabs>
      </w:pPr>
      <w:rPr>
        <w:rFonts w:ascii="ESRI US Forestry 2" w:hAnsi="ESRI US Forestry 2" w:cs="Times New Roman"/>
        <w:sz w:val="20"/>
        <w:szCs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6CE3377"/>
    <w:multiLevelType w:val="hybridMultilevel"/>
    <w:tmpl w:val="1C04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94592"/>
    <w:multiLevelType w:val="hybridMultilevel"/>
    <w:tmpl w:val="66203D2C"/>
    <w:lvl w:ilvl="0" w:tplc="FE0CAB76">
      <w:start w:val="1"/>
      <w:numFmt w:val="decimal"/>
      <w:lvlText w:val="%1."/>
      <w:lvlJc w:val="left"/>
      <w:pPr>
        <w:ind w:left="1020" w:hanging="360"/>
      </w:pPr>
      <w:rPr>
        <w:rFonts w:ascii="Times" w:hAnsi="Times" w:cs="Times" w:hint="default"/>
        <w:i/>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nsid w:val="0B0D213B"/>
    <w:multiLevelType w:val="hybridMultilevel"/>
    <w:tmpl w:val="B9206E6A"/>
    <w:lvl w:ilvl="0" w:tplc="EA9E3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652847"/>
    <w:multiLevelType w:val="hybridMultilevel"/>
    <w:tmpl w:val="E4D42D0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8A40C4"/>
    <w:multiLevelType w:val="hybridMultilevel"/>
    <w:tmpl w:val="4F32B300"/>
    <w:lvl w:ilvl="0" w:tplc="1ECE2838">
      <w:start w:val="1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
    <w:nsid w:val="0F4C7A2A"/>
    <w:multiLevelType w:val="hybridMultilevel"/>
    <w:tmpl w:val="9C72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1F22A7"/>
    <w:multiLevelType w:val="hybridMultilevel"/>
    <w:tmpl w:val="31607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329A6"/>
    <w:multiLevelType w:val="hybridMultilevel"/>
    <w:tmpl w:val="AA1C9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66AA2"/>
    <w:multiLevelType w:val="hybridMultilevel"/>
    <w:tmpl w:val="1C66EAFE"/>
    <w:lvl w:ilvl="0" w:tplc="8F16B174">
      <w:start w:val="4"/>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0">
    <w:nsid w:val="11E068BE"/>
    <w:multiLevelType w:val="hybridMultilevel"/>
    <w:tmpl w:val="2D62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2E0267"/>
    <w:multiLevelType w:val="hybridMultilevel"/>
    <w:tmpl w:val="C07AA5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6806596"/>
    <w:multiLevelType w:val="hybridMultilevel"/>
    <w:tmpl w:val="EB62C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75012D5"/>
    <w:multiLevelType w:val="hybridMultilevel"/>
    <w:tmpl w:val="45CADE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8720202"/>
    <w:multiLevelType w:val="hybridMultilevel"/>
    <w:tmpl w:val="B07C2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9F226D"/>
    <w:multiLevelType w:val="hybridMultilevel"/>
    <w:tmpl w:val="F684E6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C936C6F"/>
    <w:multiLevelType w:val="hybridMultilevel"/>
    <w:tmpl w:val="6554E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C04C89"/>
    <w:multiLevelType w:val="hybridMultilevel"/>
    <w:tmpl w:val="4F224356"/>
    <w:lvl w:ilvl="0" w:tplc="74AC79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0B92238"/>
    <w:multiLevelType w:val="hybridMultilevel"/>
    <w:tmpl w:val="E0FE2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FB4132"/>
    <w:multiLevelType w:val="hybridMultilevel"/>
    <w:tmpl w:val="D9423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A30F59"/>
    <w:multiLevelType w:val="hybridMultilevel"/>
    <w:tmpl w:val="D31E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6C318B"/>
    <w:multiLevelType w:val="hybridMultilevel"/>
    <w:tmpl w:val="166A5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4543D1"/>
    <w:multiLevelType w:val="hybridMultilevel"/>
    <w:tmpl w:val="77103122"/>
    <w:lvl w:ilvl="0" w:tplc="DF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F2E42F6"/>
    <w:multiLevelType w:val="hybridMultilevel"/>
    <w:tmpl w:val="D758FCE2"/>
    <w:lvl w:ilvl="0" w:tplc="0409000F">
      <w:start w:val="1"/>
      <w:numFmt w:val="decimal"/>
      <w:lvlText w:val="%1."/>
      <w:lvlJc w:val="left"/>
      <w:pPr>
        <w:tabs>
          <w:tab w:val="num" w:pos="1440"/>
        </w:tabs>
        <w:ind w:left="1440" w:hanging="360"/>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4414CDC"/>
    <w:multiLevelType w:val="hybridMultilevel"/>
    <w:tmpl w:val="40A8F200"/>
    <w:lvl w:ilvl="0" w:tplc="36388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8392E87"/>
    <w:multiLevelType w:val="hybridMultilevel"/>
    <w:tmpl w:val="10E0BD4E"/>
    <w:lvl w:ilvl="0" w:tplc="3C4488E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8F12C0B"/>
    <w:multiLevelType w:val="hybridMultilevel"/>
    <w:tmpl w:val="E084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075C8C"/>
    <w:multiLevelType w:val="hybridMultilevel"/>
    <w:tmpl w:val="8026D0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B282F77"/>
    <w:multiLevelType w:val="multilevel"/>
    <w:tmpl w:val="315600AE"/>
    <w:styleLink w:val="List9"/>
    <w:lvl w:ilvl="0">
      <w:numFmt w:val="bullet"/>
      <w:lvlText w:val="▪"/>
      <w:lvlJc w:val="left"/>
      <w:rPr>
        <w:rFonts w:ascii="Calibri" w:eastAsia="Calibri" w:hAnsi="Calibri" w:cs="Calibri"/>
        <w:position w:val="0"/>
      </w:rPr>
    </w:lvl>
    <w:lvl w:ilvl="1">
      <w:start w:val="1"/>
      <w:numFmt w:val="decimal"/>
      <w:lvlText w:val="%2."/>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29">
    <w:nsid w:val="40F379B3"/>
    <w:multiLevelType w:val="hybridMultilevel"/>
    <w:tmpl w:val="2AE05572"/>
    <w:lvl w:ilvl="0" w:tplc="690ECA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2766A50"/>
    <w:multiLevelType w:val="hybridMultilevel"/>
    <w:tmpl w:val="A8B83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DD11F5"/>
    <w:multiLevelType w:val="hybridMultilevel"/>
    <w:tmpl w:val="1EA283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6FF5F09"/>
    <w:multiLevelType w:val="hybridMultilevel"/>
    <w:tmpl w:val="4F82C0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4B1888"/>
    <w:multiLevelType w:val="hybridMultilevel"/>
    <w:tmpl w:val="829E5CF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4CE00383"/>
    <w:multiLevelType w:val="hybridMultilevel"/>
    <w:tmpl w:val="BF7A3AAC"/>
    <w:lvl w:ilvl="0" w:tplc="1DF495E4">
      <w:start w:val="605"/>
      <w:numFmt w:val="bullet"/>
      <w:lvlText w:val=""/>
      <w:lvlJc w:val="left"/>
      <w:pPr>
        <w:ind w:left="1170" w:hanging="360"/>
      </w:pPr>
      <w:rPr>
        <w:rFonts w:ascii="Symbol" w:eastAsiaTheme="minorHAnsi" w:hAnsi="Symbol"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nsid w:val="4D8B1D92"/>
    <w:multiLevelType w:val="hybridMultilevel"/>
    <w:tmpl w:val="DD0E0872"/>
    <w:lvl w:ilvl="0" w:tplc="3DE85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DB43BA7"/>
    <w:multiLevelType w:val="hybridMultilevel"/>
    <w:tmpl w:val="5E08D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FD3867"/>
    <w:multiLevelType w:val="hybridMultilevel"/>
    <w:tmpl w:val="2158B4A4"/>
    <w:lvl w:ilvl="0" w:tplc="0409000F">
      <w:start w:val="1"/>
      <w:numFmt w:val="decimal"/>
      <w:lvlText w:val="%1."/>
      <w:lvlJc w:val="left"/>
      <w:pPr>
        <w:tabs>
          <w:tab w:val="num" w:pos="1440"/>
        </w:tabs>
        <w:ind w:left="1440" w:hanging="360"/>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D9A1877"/>
    <w:multiLevelType w:val="hybridMultilevel"/>
    <w:tmpl w:val="89DAE654"/>
    <w:lvl w:ilvl="0" w:tplc="FF0AB782">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1537A0C"/>
    <w:multiLevelType w:val="hybridMultilevel"/>
    <w:tmpl w:val="F122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8F58E9"/>
    <w:multiLevelType w:val="hybridMultilevel"/>
    <w:tmpl w:val="5A723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F531CD"/>
    <w:multiLevelType w:val="hybridMultilevel"/>
    <w:tmpl w:val="9EC0C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7E28AE"/>
    <w:multiLevelType w:val="hybridMultilevel"/>
    <w:tmpl w:val="B7A2455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C246CE3"/>
    <w:multiLevelType w:val="hybridMultilevel"/>
    <w:tmpl w:val="34EC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E127F71"/>
    <w:multiLevelType w:val="multilevel"/>
    <w:tmpl w:val="D36C5B02"/>
    <w:lvl w:ilvl="0">
      <w:numFmt w:val="bullet"/>
      <w:lvlText w:val="▪"/>
      <w:lvlJc w:val="left"/>
      <w:rPr>
        <w:rFonts w:ascii="Calibri" w:eastAsia="Calibri" w:hAnsi="Calibri" w:cs="Calibri"/>
        <w:position w:val="0"/>
      </w:rPr>
    </w:lvl>
    <w:lvl w:ilvl="1">
      <w:start w:val="1"/>
      <w:numFmt w:val="decimal"/>
      <w:lvlText w:val="%2."/>
      <w:lvlJc w:val="left"/>
      <w:rPr>
        <w:rFonts w:ascii="Calibri" w:eastAsia="Calibri" w:hAnsi="Calibri" w:cs="Calibri"/>
        <w:position w:val="0"/>
      </w:rPr>
    </w:lvl>
    <w:lvl w:ilvl="2">
      <w:start w:val="1"/>
      <w:numFmt w:val="bullet"/>
      <w:lvlText w:val="▪"/>
      <w:lvlJc w:val="left"/>
      <w:rPr>
        <w:rFonts w:ascii="Calibri" w:eastAsia="Calibri" w:hAnsi="Calibri" w:cs="Calibri"/>
        <w:position w:val="0"/>
      </w:rPr>
    </w:lvl>
    <w:lvl w:ilvl="3">
      <w:start w:val="1"/>
      <w:numFmt w:val="bullet"/>
      <w:lvlText w:val="•"/>
      <w:lvlJc w:val="left"/>
      <w:rPr>
        <w:rFonts w:ascii="Calibri" w:eastAsia="Calibri" w:hAnsi="Calibri" w:cs="Calibri"/>
        <w:position w:val="0"/>
      </w:rPr>
    </w:lvl>
    <w:lvl w:ilvl="4">
      <w:start w:val="1"/>
      <w:numFmt w:val="bullet"/>
      <w:lvlText w:val="o"/>
      <w:lvlJc w:val="left"/>
      <w:rPr>
        <w:rFonts w:ascii="Calibri" w:eastAsia="Calibri" w:hAnsi="Calibri" w:cs="Calibri"/>
        <w:position w:val="0"/>
      </w:rPr>
    </w:lvl>
    <w:lvl w:ilvl="5">
      <w:start w:val="1"/>
      <w:numFmt w:val="bullet"/>
      <w:lvlText w:val="▪"/>
      <w:lvlJc w:val="left"/>
      <w:rPr>
        <w:rFonts w:ascii="Calibri" w:eastAsia="Calibri" w:hAnsi="Calibri" w:cs="Calibri"/>
        <w:position w:val="0"/>
      </w:rPr>
    </w:lvl>
    <w:lvl w:ilvl="6">
      <w:start w:val="1"/>
      <w:numFmt w:val="bullet"/>
      <w:lvlText w:val="•"/>
      <w:lvlJc w:val="left"/>
      <w:rPr>
        <w:rFonts w:ascii="Calibri" w:eastAsia="Calibri" w:hAnsi="Calibri" w:cs="Calibri"/>
        <w:position w:val="0"/>
      </w:rPr>
    </w:lvl>
    <w:lvl w:ilvl="7">
      <w:start w:val="1"/>
      <w:numFmt w:val="bullet"/>
      <w:lvlText w:val="o"/>
      <w:lvlJc w:val="left"/>
      <w:rPr>
        <w:rFonts w:ascii="Calibri" w:eastAsia="Calibri" w:hAnsi="Calibri" w:cs="Calibri"/>
        <w:position w:val="0"/>
      </w:rPr>
    </w:lvl>
    <w:lvl w:ilvl="8">
      <w:start w:val="1"/>
      <w:numFmt w:val="bullet"/>
      <w:lvlText w:val="▪"/>
      <w:lvlJc w:val="left"/>
      <w:rPr>
        <w:rFonts w:ascii="Calibri" w:eastAsia="Calibri" w:hAnsi="Calibri" w:cs="Calibri"/>
        <w:position w:val="0"/>
      </w:rPr>
    </w:lvl>
  </w:abstractNum>
  <w:abstractNum w:abstractNumId="45">
    <w:nsid w:val="6F316A2F"/>
    <w:multiLevelType w:val="hybridMultilevel"/>
    <w:tmpl w:val="B3FC3C1E"/>
    <w:lvl w:ilvl="0" w:tplc="B7BC4EF2">
      <w:start w:val="1"/>
      <w:numFmt w:val="decimal"/>
      <w:lvlText w:val="%1."/>
      <w:lvlJc w:val="left"/>
      <w:pPr>
        <w:ind w:left="1080" w:hanging="360"/>
      </w:pPr>
      <w:rPr>
        <w:rFonts w:hint="default"/>
        <w:i/>
      </w:rPr>
    </w:lvl>
    <w:lvl w:ilvl="1" w:tplc="04090019">
      <w:start w:val="1"/>
      <w:numFmt w:val="lowerLetter"/>
      <w:lvlText w:val="%2."/>
      <w:lvlJc w:val="left"/>
      <w:pPr>
        <w:ind w:left="25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7A66061"/>
    <w:multiLevelType w:val="hybridMultilevel"/>
    <w:tmpl w:val="42F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4A57D3"/>
    <w:multiLevelType w:val="hybridMultilevel"/>
    <w:tmpl w:val="24AAD9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79C436E2"/>
    <w:multiLevelType w:val="hybridMultilevel"/>
    <w:tmpl w:val="A502D440"/>
    <w:lvl w:ilvl="0" w:tplc="336CFC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A9B623B"/>
    <w:multiLevelType w:val="hybridMultilevel"/>
    <w:tmpl w:val="7AFC80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C3D137D"/>
    <w:multiLevelType w:val="hybridMultilevel"/>
    <w:tmpl w:val="B4162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E067DA3"/>
    <w:multiLevelType w:val="hybridMultilevel"/>
    <w:tmpl w:val="6EE81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decimal"/>
        <w:pStyle w:val="Quick1"/>
        <w:lvlText w:val="%1."/>
        <w:lvlJc w:val="left"/>
        <w:pPr>
          <w:tabs>
            <w:tab w:val="num" w:pos="720"/>
          </w:tabs>
          <w:ind w:left="720" w:hanging="360"/>
        </w:pPr>
        <w:rPr>
          <w:rFonts w:ascii="Tahoma" w:hAnsi="Tahoma" w:hint="default"/>
          <w:b w:val="0"/>
          <w:i w:val="0"/>
          <w:sz w:val="20"/>
          <w:szCs w:val="2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2">
    <w:abstractNumId w:val="9"/>
  </w:num>
  <w:num w:numId="3">
    <w:abstractNumId w:val="18"/>
  </w:num>
  <w:num w:numId="4">
    <w:abstractNumId w:val="44"/>
  </w:num>
  <w:num w:numId="5">
    <w:abstractNumId w:val="28"/>
  </w:num>
  <w:num w:numId="6">
    <w:abstractNumId w:val="30"/>
  </w:num>
  <w:num w:numId="7">
    <w:abstractNumId w:val="38"/>
  </w:num>
  <w:num w:numId="8">
    <w:abstractNumId w:val="34"/>
  </w:num>
  <w:num w:numId="9">
    <w:abstractNumId w:val="45"/>
  </w:num>
  <w:num w:numId="10">
    <w:abstractNumId w:val="51"/>
  </w:num>
  <w:num w:numId="11">
    <w:abstractNumId w:val="12"/>
  </w:num>
  <w:num w:numId="12">
    <w:abstractNumId w:val="33"/>
  </w:num>
  <w:num w:numId="13">
    <w:abstractNumId w:val="36"/>
  </w:num>
  <w:num w:numId="14">
    <w:abstractNumId w:val="13"/>
  </w:num>
  <w:num w:numId="15">
    <w:abstractNumId w:val="7"/>
  </w:num>
  <w:num w:numId="16">
    <w:abstractNumId w:val="41"/>
  </w:num>
  <w:num w:numId="17">
    <w:abstractNumId w:val="17"/>
  </w:num>
  <w:num w:numId="18">
    <w:abstractNumId w:val="24"/>
  </w:num>
  <w:num w:numId="19">
    <w:abstractNumId w:val="48"/>
  </w:num>
  <w:num w:numId="20">
    <w:abstractNumId w:val="25"/>
  </w:num>
  <w:num w:numId="21">
    <w:abstractNumId w:val="15"/>
  </w:num>
  <w:num w:numId="22">
    <w:abstractNumId w:val="22"/>
  </w:num>
  <w:num w:numId="23">
    <w:abstractNumId w:val="23"/>
  </w:num>
  <w:num w:numId="24">
    <w:abstractNumId w:val="37"/>
  </w:num>
  <w:num w:numId="25">
    <w:abstractNumId w:val="3"/>
  </w:num>
  <w:num w:numId="26">
    <w:abstractNumId w:val="35"/>
  </w:num>
  <w:num w:numId="27">
    <w:abstractNumId w:val="29"/>
  </w:num>
  <w:num w:numId="28">
    <w:abstractNumId w:val="20"/>
  </w:num>
  <w:num w:numId="29">
    <w:abstractNumId w:val="14"/>
  </w:num>
  <w:num w:numId="30">
    <w:abstractNumId w:val="8"/>
  </w:num>
  <w:num w:numId="31">
    <w:abstractNumId w:val="11"/>
  </w:num>
  <w:num w:numId="32">
    <w:abstractNumId w:val="19"/>
  </w:num>
  <w:num w:numId="33">
    <w:abstractNumId w:val="47"/>
  </w:num>
  <w:num w:numId="34">
    <w:abstractNumId w:val="4"/>
  </w:num>
  <w:num w:numId="35">
    <w:abstractNumId w:val="42"/>
  </w:num>
  <w:num w:numId="36">
    <w:abstractNumId w:val="27"/>
  </w:num>
  <w:num w:numId="37">
    <w:abstractNumId w:val="49"/>
  </w:num>
  <w:num w:numId="38">
    <w:abstractNumId w:val="31"/>
  </w:num>
  <w:num w:numId="39">
    <w:abstractNumId w:val="32"/>
  </w:num>
  <w:num w:numId="40">
    <w:abstractNumId w:val="6"/>
  </w:num>
  <w:num w:numId="41">
    <w:abstractNumId w:val="26"/>
  </w:num>
  <w:num w:numId="42">
    <w:abstractNumId w:val="50"/>
  </w:num>
  <w:num w:numId="43">
    <w:abstractNumId w:val="40"/>
  </w:num>
  <w:num w:numId="44">
    <w:abstractNumId w:val="1"/>
  </w:num>
  <w:num w:numId="45">
    <w:abstractNumId w:val="10"/>
  </w:num>
  <w:num w:numId="46">
    <w:abstractNumId w:val="16"/>
  </w:num>
  <w:num w:numId="47">
    <w:abstractNumId w:val="46"/>
  </w:num>
  <w:num w:numId="48">
    <w:abstractNumId w:val="21"/>
  </w:num>
  <w:num w:numId="49">
    <w:abstractNumId w:val="43"/>
  </w:num>
  <w:num w:numId="50">
    <w:abstractNumId w:val="39"/>
  </w:num>
  <w:num w:numId="51">
    <w:abstractNumId w:val="2"/>
  </w:num>
  <w:num w:numId="5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85E"/>
    <w:rsid w:val="00002D48"/>
    <w:rsid w:val="00003682"/>
    <w:rsid w:val="00004522"/>
    <w:rsid w:val="0000574B"/>
    <w:rsid w:val="00011A3E"/>
    <w:rsid w:val="00013753"/>
    <w:rsid w:val="0001593A"/>
    <w:rsid w:val="00021DAB"/>
    <w:rsid w:val="000224B7"/>
    <w:rsid w:val="00022C8F"/>
    <w:rsid w:val="000276AA"/>
    <w:rsid w:val="00035583"/>
    <w:rsid w:val="0003565F"/>
    <w:rsid w:val="00037D6C"/>
    <w:rsid w:val="00037E3C"/>
    <w:rsid w:val="0004077E"/>
    <w:rsid w:val="000437FB"/>
    <w:rsid w:val="00046B9B"/>
    <w:rsid w:val="00050331"/>
    <w:rsid w:val="00050490"/>
    <w:rsid w:val="00052276"/>
    <w:rsid w:val="00053F2A"/>
    <w:rsid w:val="0005419B"/>
    <w:rsid w:val="000551A1"/>
    <w:rsid w:val="00056543"/>
    <w:rsid w:val="0006170E"/>
    <w:rsid w:val="00064EAC"/>
    <w:rsid w:val="00065FF8"/>
    <w:rsid w:val="00070187"/>
    <w:rsid w:val="00072B7C"/>
    <w:rsid w:val="000730BC"/>
    <w:rsid w:val="000758DE"/>
    <w:rsid w:val="00077591"/>
    <w:rsid w:val="00080782"/>
    <w:rsid w:val="00082C97"/>
    <w:rsid w:val="00083AA0"/>
    <w:rsid w:val="00084F4F"/>
    <w:rsid w:val="00085426"/>
    <w:rsid w:val="0008734C"/>
    <w:rsid w:val="000909C3"/>
    <w:rsid w:val="0009256A"/>
    <w:rsid w:val="00093E90"/>
    <w:rsid w:val="00094598"/>
    <w:rsid w:val="000953C6"/>
    <w:rsid w:val="000A1F2A"/>
    <w:rsid w:val="000A37A0"/>
    <w:rsid w:val="000A4FDE"/>
    <w:rsid w:val="000A5EE0"/>
    <w:rsid w:val="000A6F63"/>
    <w:rsid w:val="000A752F"/>
    <w:rsid w:val="000A76E5"/>
    <w:rsid w:val="000B16ED"/>
    <w:rsid w:val="000B3D50"/>
    <w:rsid w:val="000B4F78"/>
    <w:rsid w:val="000B6CAA"/>
    <w:rsid w:val="000B7D89"/>
    <w:rsid w:val="000C1F17"/>
    <w:rsid w:val="000C3246"/>
    <w:rsid w:val="000D22A5"/>
    <w:rsid w:val="000D5A30"/>
    <w:rsid w:val="000D677E"/>
    <w:rsid w:val="000D6B4C"/>
    <w:rsid w:val="000E0501"/>
    <w:rsid w:val="000E106C"/>
    <w:rsid w:val="000E22F4"/>
    <w:rsid w:val="000E3E42"/>
    <w:rsid w:val="000E4D39"/>
    <w:rsid w:val="000E4DD6"/>
    <w:rsid w:val="000E5F6C"/>
    <w:rsid w:val="000E788F"/>
    <w:rsid w:val="000F0F98"/>
    <w:rsid w:val="000F20D3"/>
    <w:rsid w:val="000F3886"/>
    <w:rsid w:val="000F60A4"/>
    <w:rsid w:val="00102445"/>
    <w:rsid w:val="00104CDF"/>
    <w:rsid w:val="00105D1F"/>
    <w:rsid w:val="001071B7"/>
    <w:rsid w:val="001114DC"/>
    <w:rsid w:val="00115354"/>
    <w:rsid w:val="00115E1B"/>
    <w:rsid w:val="00117B45"/>
    <w:rsid w:val="00125F87"/>
    <w:rsid w:val="00135D56"/>
    <w:rsid w:val="00142FA4"/>
    <w:rsid w:val="001433D6"/>
    <w:rsid w:val="00143457"/>
    <w:rsid w:val="00144516"/>
    <w:rsid w:val="00150C37"/>
    <w:rsid w:val="00150E4F"/>
    <w:rsid w:val="00154115"/>
    <w:rsid w:val="00154545"/>
    <w:rsid w:val="00156502"/>
    <w:rsid w:val="001606D9"/>
    <w:rsid w:val="001614BA"/>
    <w:rsid w:val="001639FC"/>
    <w:rsid w:val="00163EC9"/>
    <w:rsid w:val="00164BA0"/>
    <w:rsid w:val="001656A9"/>
    <w:rsid w:val="00167BE2"/>
    <w:rsid w:val="0017009D"/>
    <w:rsid w:val="00171655"/>
    <w:rsid w:val="001736CD"/>
    <w:rsid w:val="00174BD6"/>
    <w:rsid w:val="00180BF4"/>
    <w:rsid w:val="00186448"/>
    <w:rsid w:val="00191217"/>
    <w:rsid w:val="0019291E"/>
    <w:rsid w:val="001965B4"/>
    <w:rsid w:val="0019660F"/>
    <w:rsid w:val="00197EC8"/>
    <w:rsid w:val="001A0466"/>
    <w:rsid w:val="001A05AE"/>
    <w:rsid w:val="001B1CD3"/>
    <w:rsid w:val="001B69E0"/>
    <w:rsid w:val="001B7E02"/>
    <w:rsid w:val="001C0AA1"/>
    <w:rsid w:val="001C1BB0"/>
    <w:rsid w:val="001C2020"/>
    <w:rsid w:val="001C4528"/>
    <w:rsid w:val="001C501C"/>
    <w:rsid w:val="001C5331"/>
    <w:rsid w:val="001C71B8"/>
    <w:rsid w:val="001D1DC1"/>
    <w:rsid w:val="001D2F5C"/>
    <w:rsid w:val="001D3D98"/>
    <w:rsid w:val="001D53FB"/>
    <w:rsid w:val="001D5551"/>
    <w:rsid w:val="001D6287"/>
    <w:rsid w:val="001E194D"/>
    <w:rsid w:val="001E3C49"/>
    <w:rsid w:val="001E5DD8"/>
    <w:rsid w:val="001F477C"/>
    <w:rsid w:val="001F5AF6"/>
    <w:rsid w:val="001F5C02"/>
    <w:rsid w:val="001F7FCE"/>
    <w:rsid w:val="00200197"/>
    <w:rsid w:val="00204333"/>
    <w:rsid w:val="00207656"/>
    <w:rsid w:val="0021067C"/>
    <w:rsid w:val="00210A40"/>
    <w:rsid w:val="00210DAC"/>
    <w:rsid w:val="00217B84"/>
    <w:rsid w:val="002211AB"/>
    <w:rsid w:val="00226E20"/>
    <w:rsid w:val="002306D5"/>
    <w:rsid w:val="00235396"/>
    <w:rsid w:val="00237CCA"/>
    <w:rsid w:val="00240482"/>
    <w:rsid w:val="002409E5"/>
    <w:rsid w:val="0024225C"/>
    <w:rsid w:val="002435D0"/>
    <w:rsid w:val="00243BD6"/>
    <w:rsid w:val="00244872"/>
    <w:rsid w:val="00250884"/>
    <w:rsid w:val="00250E84"/>
    <w:rsid w:val="0025361E"/>
    <w:rsid w:val="00256219"/>
    <w:rsid w:val="00261246"/>
    <w:rsid w:val="002623B7"/>
    <w:rsid w:val="00263985"/>
    <w:rsid w:val="002641BB"/>
    <w:rsid w:val="0027140D"/>
    <w:rsid w:val="002721CC"/>
    <w:rsid w:val="00272297"/>
    <w:rsid w:val="00272FF4"/>
    <w:rsid w:val="00274F17"/>
    <w:rsid w:val="002750A4"/>
    <w:rsid w:val="002779DE"/>
    <w:rsid w:val="00285630"/>
    <w:rsid w:val="002858E8"/>
    <w:rsid w:val="00291E8B"/>
    <w:rsid w:val="00293067"/>
    <w:rsid w:val="002935D7"/>
    <w:rsid w:val="002950E1"/>
    <w:rsid w:val="00295DA1"/>
    <w:rsid w:val="002A14D1"/>
    <w:rsid w:val="002A1648"/>
    <w:rsid w:val="002A2116"/>
    <w:rsid w:val="002A263A"/>
    <w:rsid w:val="002A40A2"/>
    <w:rsid w:val="002A48F4"/>
    <w:rsid w:val="002B183E"/>
    <w:rsid w:val="002B2F03"/>
    <w:rsid w:val="002B4A46"/>
    <w:rsid w:val="002B64B5"/>
    <w:rsid w:val="002B7440"/>
    <w:rsid w:val="002C1313"/>
    <w:rsid w:val="002C4A1B"/>
    <w:rsid w:val="002C4A80"/>
    <w:rsid w:val="002C5494"/>
    <w:rsid w:val="002D43B1"/>
    <w:rsid w:val="002D5329"/>
    <w:rsid w:val="002D59E1"/>
    <w:rsid w:val="002E5190"/>
    <w:rsid w:val="002E5C6D"/>
    <w:rsid w:val="002E6060"/>
    <w:rsid w:val="002E6BE4"/>
    <w:rsid w:val="002E7D8E"/>
    <w:rsid w:val="002F222F"/>
    <w:rsid w:val="002F2BE7"/>
    <w:rsid w:val="002F5010"/>
    <w:rsid w:val="002F7586"/>
    <w:rsid w:val="0030158D"/>
    <w:rsid w:val="003158C4"/>
    <w:rsid w:val="003243E4"/>
    <w:rsid w:val="003247CF"/>
    <w:rsid w:val="00332253"/>
    <w:rsid w:val="0033354E"/>
    <w:rsid w:val="0034188C"/>
    <w:rsid w:val="00341BC8"/>
    <w:rsid w:val="00342EB7"/>
    <w:rsid w:val="00351522"/>
    <w:rsid w:val="00352DA1"/>
    <w:rsid w:val="00353399"/>
    <w:rsid w:val="00355D7C"/>
    <w:rsid w:val="00356B46"/>
    <w:rsid w:val="00357EF4"/>
    <w:rsid w:val="00360AF2"/>
    <w:rsid w:val="00360D77"/>
    <w:rsid w:val="00361211"/>
    <w:rsid w:val="0036200F"/>
    <w:rsid w:val="003635AC"/>
    <w:rsid w:val="003651F5"/>
    <w:rsid w:val="00366AE8"/>
    <w:rsid w:val="00371C58"/>
    <w:rsid w:val="00371D0B"/>
    <w:rsid w:val="003835E3"/>
    <w:rsid w:val="00387D00"/>
    <w:rsid w:val="00391F14"/>
    <w:rsid w:val="00393614"/>
    <w:rsid w:val="0039602D"/>
    <w:rsid w:val="00396BF1"/>
    <w:rsid w:val="003A01E9"/>
    <w:rsid w:val="003A72BA"/>
    <w:rsid w:val="003A7A85"/>
    <w:rsid w:val="003B18DE"/>
    <w:rsid w:val="003B250B"/>
    <w:rsid w:val="003B3E2D"/>
    <w:rsid w:val="003C1424"/>
    <w:rsid w:val="003C397E"/>
    <w:rsid w:val="003D0EC3"/>
    <w:rsid w:val="003D0F15"/>
    <w:rsid w:val="003D2053"/>
    <w:rsid w:val="003D4562"/>
    <w:rsid w:val="003D4EF0"/>
    <w:rsid w:val="003D5FD6"/>
    <w:rsid w:val="003D6F09"/>
    <w:rsid w:val="003E63DB"/>
    <w:rsid w:val="003F17A0"/>
    <w:rsid w:val="003F2082"/>
    <w:rsid w:val="003F4E0B"/>
    <w:rsid w:val="00401E02"/>
    <w:rsid w:val="004059EB"/>
    <w:rsid w:val="00410B9F"/>
    <w:rsid w:val="00410F55"/>
    <w:rsid w:val="00413013"/>
    <w:rsid w:val="00417B94"/>
    <w:rsid w:val="00420556"/>
    <w:rsid w:val="00420ECC"/>
    <w:rsid w:val="00420F7D"/>
    <w:rsid w:val="0042107E"/>
    <w:rsid w:val="00421177"/>
    <w:rsid w:val="00422F0C"/>
    <w:rsid w:val="0042637E"/>
    <w:rsid w:val="00426DD9"/>
    <w:rsid w:val="00427C3E"/>
    <w:rsid w:val="00430F82"/>
    <w:rsid w:val="00433B7A"/>
    <w:rsid w:val="00434678"/>
    <w:rsid w:val="00440C4E"/>
    <w:rsid w:val="00441F35"/>
    <w:rsid w:val="00441F58"/>
    <w:rsid w:val="00442008"/>
    <w:rsid w:val="00443C66"/>
    <w:rsid w:val="0044417E"/>
    <w:rsid w:val="0044578B"/>
    <w:rsid w:val="00446761"/>
    <w:rsid w:val="00447D51"/>
    <w:rsid w:val="00447DAB"/>
    <w:rsid w:val="0045022D"/>
    <w:rsid w:val="004513D6"/>
    <w:rsid w:val="004529DE"/>
    <w:rsid w:val="004529F0"/>
    <w:rsid w:val="00457DA5"/>
    <w:rsid w:val="0046571B"/>
    <w:rsid w:val="0046622A"/>
    <w:rsid w:val="004662CD"/>
    <w:rsid w:val="0046673F"/>
    <w:rsid w:val="00467F1D"/>
    <w:rsid w:val="00471414"/>
    <w:rsid w:val="00474440"/>
    <w:rsid w:val="004750B0"/>
    <w:rsid w:val="004756C6"/>
    <w:rsid w:val="00476063"/>
    <w:rsid w:val="00476249"/>
    <w:rsid w:val="00477D79"/>
    <w:rsid w:val="00483108"/>
    <w:rsid w:val="00483190"/>
    <w:rsid w:val="00485FAA"/>
    <w:rsid w:val="00486E0A"/>
    <w:rsid w:val="0049446B"/>
    <w:rsid w:val="004969F3"/>
    <w:rsid w:val="004975EF"/>
    <w:rsid w:val="00497E0F"/>
    <w:rsid w:val="004A1A03"/>
    <w:rsid w:val="004A259F"/>
    <w:rsid w:val="004A350A"/>
    <w:rsid w:val="004A4C32"/>
    <w:rsid w:val="004B0624"/>
    <w:rsid w:val="004B3732"/>
    <w:rsid w:val="004B40DF"/>
    <w:rsid w:val="004B44FF"/>
    <w:rsid w:val="004B4A9A"/>
    <w:rsid w:val="004B5936"/>
    <w:rsid w:val="004B659B"/>
    <w:rsid w:val="004B7B9D"/>
    <w:rsid w:val="004C0974"/>
    <w:rsid w:val="004C11C7"/>
    <w:rsid w:val="004C1825"/>
    <w:rsid w:val="004C24BD"/>
    <w:rsid w:val="004C5A0B"/>
    <w:rsid w:val="004D06BD"/>
    <w:rsid w:val="004D3435"/>
    <w:rsid w:val="004D4EC2"/>
    <w:rsid w:val="004E3493"/>
    <w:rsid w:val="004E67DE"/>
    <w:rsid w:val="004E6AE2"/>
    <w:rsid w:val="004F3988"/>
    <w:rsid w:val="004F44CF"/>
    <w:rsid w:val="004F5604"/>
    <w:rsid w:val="004F66D8"/>
    <w:rsid w:val="004F68A3"/>
    <w:rsid w:val="00500274"/>
    <w:rsid w:val="0050428D"/>
    <w:rsid w:val="00506708"/>
    <w:rsid w:val="0052060D"/>
    <w:rsid w:val="0052251D"/>
    <w:rsid w:val="005323DA"/>
    <w:rsid w:val="00536D81"/>
    <w:rsid w:val="0053725D"/>
    <w:rsid w:val="005422A3"/>
    <w:rsid w:val="00545204"/>
    <w:rsid w:val="00545FC8"/>
    <w:rsid w:val="005532EE"/>
    <w:rsid w:val="00555683"/>
    <w:rsid w:val="00563352"/>
    <w:rsid w:val="0056505A"/>
    <w:rsid w:val="00565EC7"/>
    <w:rsid w:val="00576313"/>
    <w:rsid w:val="0058525A"/>
    <w:rsid w:val="00586B56"/>
    <w:rsid w:val="00586FFD"/>
    <w:rsid w:val="005871C6"/>
    <w:rsid w:val="00592C67"/>
    <w:rsid w:val="00592F35"/>
    <w:rsid w:val="0059389D"/>
    <w:rsid w:val="00593D66"/>
    <w:rsid w:val="005955C0"/>
    <w:rsid w:val="005A2670"/>
    <w:rsid w:val="005A5415"/>
    <w:rsid w:val="005A6506"/>
    <w:rsid w:val="005A7CDB"/>
    <w:rsid w:val="005B0589"/>
    <w:rsid w:val="005B1BDE"/>
    <w:rsid w:val="005D120F"/>
    <w:rsid w:val="005D2811"/>
    <w:rsid w:val="005D4205"/>
    <w:rsid w:val="005D468C"/>
    <w:rsid w:val="005D7418"/>
    <w:rsid w:val="005E0BDA"/>
    <w:rsid w:val="005E270C"/>
    <w:rsid w:val="005E55A0"/>
    <w:rsid w:val="005E6C76"/>
    <w:rsid w:val="005F393A"/>
    <w:rsid w:val="005F4A62"/>
    <w:rsid w:val="005F52CE"/>
    <w:rsid w:val="005F5C32"/>
    <w:rsid w:val="005F6A0B"/>
    <w:rsid w:val="00601E5C"/>
    <w:rsid w:val="00602B56"/>
    <w:rsid w:val="00603722"/>
    <w:rsid w:val="00606B9D"/>
    <w:rsid w:val="00610439"/>
    <w:rsid w:val="00610C08"/>
    <w:rsid w:val="00611204"/>
    <w:rsid w:val="006120E1"/>
    <w:rsid w:val="0061293E"/>
    <w:rsid w:val="006146C1"/>
    <w:rsid w:val="00620427"/>
    <w:rsid w:val="00622AF6"/>
    <w:rsid w:val="00622FA4"/>
    <w:rsid w:val="00624C34"/>
    <w:rsid w:val="00624E63"/>
    <w:rsid w:val="00632A18"/>
    <w:rsid w:val="00632E05"/>
    <w:rsid w:val="006332B8"/>
    <w:rsid w:val="00640539"/>
    <w:rsid w:val="00642445"/>
    <w:rsid w:val="0065165E"/>
    <w:rsid w:val="00653E4D"/>
    <w:rsid w:val="00654E21"/>
    <w:rsid w:val="00655A2D"/>
    <w:rsid w:val="00663199"/>
    <w:rsid w:val="006667B5"/>
    <w:rsid w:val="006668B5"/>
    <w:rsid w:val="00666CB4"/>
    <w:rsid w:val="006677FB"/>
    <w:rsid w:val="00672454"/>
    <w:rsid w:val="00672CFC"/>
    <w:rsid w:val="006777D8"/>
    <w:rsid w:val="00680B2F"/>
    <w:rsid w:val="006813AB"/>
    <w:rsid w:val="00681E74"/>
    <w:rsid w:val="006871BF"/>
    <w:rsid w:val="006878C7"/>
    <w:rsid w:val="00690021"/>
    <w:rsid w:val="006912E2"/>
    <w:rsid w:val="0069188B"/>
    <w:rsid w:val="00692343"/>
    <w:rsid w:val="00694BCA"/>
    <w:rsid w:val="006A3570"/>
    <w:rsid w:val="006A6401"/>
    <w:rsid w:val="006B0552"/>
    <w:rsid w:val="006B23C1"/>
    <w:rsid w:val="006B30C6"/>
    <w:rsid w:val="006C0DE4"/>
    <w:rsid w:val="006C247B"/>
    <w:rsid w:val="006C2F2D"/>
    <w:rsid w:val="006C302D"/>
    <w:rsid w:val="006C3BFF"/>
    <w:rsid w:val="006C43A4"/>
    <w:rsid w:val="006C759E"/>
    <w:rsid w:val="006D4FBD"/>
    <w:rsid w:val="006D6EE2"/>
    <w:rsid w:val="006E17DC"/>
    <w:rsid w:val="006E1862"/>
    <w:rsid w:val="006E3EC8"/>
    <w:rsid w:val="006E4850"/>
    <w:rsid w:val="006E697A"/>
    <w:rsid w:val="006E7123"/>
    <w:rsid w:val="006F001F"/>
    <w:rsid w:val="006F7F61"/>
    <w:rsid w:val="007028A7"/>
    <w:rsid w:val="00707912"/>
    <w:rsid w:val="00712679"/>
    <w:rsid w:val="00716CDD"/>
    <w:rsid w:val="007306E6"/>
    <w:rsid w:val="007316CC"/>
    <w:rsid w:val="007326AA"/>
    <w:rsid w:val="00736FDD"/>
    <w:rsid w:val="007411A3"/>
    <w:rsid w:val="0074192C"/>
    <w:rsid w:val="0074289E"/>
    <w:rsid w:val="00742EB9"/>
    <w:rsid w:val="0074747F"/>
    <w:rsid w:val="00750476"/>
    <w:rsid w:val="00750539"/>
    <w:rsid w:val="00752058"/>
    <w:rsid w:val="00756E36"/>
    <w:rsid w:val="0076212A"/>
    <w:rsid w:val="00762C73"/>
    <w:rsid w:val="00763E29"/>
    <w:rsid w:val="0076578E"/>
    <w:rsid w:val="007659A2"/>
    <w:rsid w:val="00766534"/>
    <w:rsid w:val="007721C7"/>
    <w:rsid w:val="00774DF9"/>
    <w:rsid w:val="00781915"/>
    <w:rsid w:val="007829B6"/>
    <w:rsid w:val="00783436"/>
    <w:rsid w:val="00786988"/>
    <w:rsid w:val="007904D3"/>
    <w:rsid w:val="00794910"/>
    <w:rsid w:val="00796D64"/>
    <w:rsid w:val="007A2284"/>
    <w:rsid w:val="007A2FB5"/>
    <w:rsid w:val="007A40BC"/>
    <w:rsid w:val="007B31BC"/>
    <w:rsid w:val="007B4077"/>
    <w:rsid w:val="007B4FF4"/>
    <w:rsid w:val="007B5E23"/>
    <w:rsid w:val="007C0F27"/>
    <w:rsid w:val="007C2C42"/>
    <w:rsid w:val="007C33A1"/>
    <w:rsid w:val="007C3D0E"/>
    <w:rsid w:val="007C62EC"/>
    <w:rsid w:val="007C71F2"/>
    <w:rsid w:val="007C733A"/>
    <w:rsid w:val="007D18D3"/>
    <w:rsid w:val="007D47EF"/>
    <w:rsid w:val="007D7293"/>
    <w:rsid w:val="007E04F7"/>
    <w:rsid w:val="007E282E"/>
    <w:rsid w:val="007E37BD"/>
    <w:rsid w:val="007E7D54"/>
    <w:rsid w:val="007F369A"/>
    <w:rsid w:val="007F4EA0"/>
    <w:rsid w:val="007F5594"/>
    <w:rsid w:val="0080186D"/>
    <w:rsid w:val="00803879"/>
    <w:rsid w:val="00807C46"/>
    <w:rsid w:val="00810E33"/>
    <w:rsid w:val="00811261"/>
    <w:rsid w:val="00814C04"/>
    <w:rsid w:val="00815213"/>
    <w:rsid w:val="00815C1E"/>
    <w:rsid w:val="00823159"/>
    <w:rsid w:val="008237F3"/>
    <w:rsid w:val="0082456C"/>
    <w:rsid w:val="0083182C"/>
    <w:rsid w:val="00832B0B"/>
    <w:rsid w:val="00835778"/>
    <w:rsid w:val="008469FE"/>
    <w:rsid w:val="00850293"/>
    <w:rsid w:val="00850767"/>
    <w:rsid w:val="0085789A"/>
    <w:rsid w:val="00857AF3"/>
    <w:rsid w:val="00860320"/>
    <w:rsid w:val="008605FC"/>
    <w:rsid w:val="008631E3"/>
    <w:rsid w:val="00863DC4"/>
    <w:rsid w:val="00865001"/>
    <w:rsid w:val="00865A13"/>
    <w:rsid w:val="008678D4"/>
    <w:rsid w:val="0087197B"/>
    <w:rsid w:val="00877112"/>
    <w:rsid w:val="0088426A"/>
    <w:rsid w:val="00884E3B"/>
    <w:rsid w:val="00885068"/>
    <w:rsid w:val="00885919"/>
    <w:rsid w:val="0088794B"/>
    <w:rsid w:val="00893A93"/>
    <w:rsid w:val="008A06EE"/>
    <w:rsid w:val="008A14A4"/>
    <w:rsid w:val="008A344D"/>
    <w:rsid w:val="008A5899"/>
    <w:rsid w:val="008B31A0"/>
    <w:rsid w:val="008C1B8A"/>
    <w:rsid w:val="008C794F"/>
    <w:rsid w:val="008D11F2"/>
    <w:rsid w:val="008D2987"/>
    <w:rsid w:val="008D3515"/>
    <w:rsid w:val="008E06A4"/>
    <w:rsid w:val="008E0B06"/>
    <w:rsid w:val="008F2993"/>
    <w:rsid w:val="008F33C3"/>
    <w:rsid w:val="008F3529"/>
    <w:rsid w:val="00900D1E"/>
    <w:rsid w:val="009041F4"/>
    <w:rsid w:val="00906677"/>
    <w:rsid w:val="00907CAF"/>
    <w:rsid w:val="009119AF"/>
    <w:rsid w:val="009136DB"/>
    <w:rsid w:val="0091377E"/>
    <w:rsid w:val="00913DB3"/>
    <w:rsid w:val="00924674"/>
    <w:rsid w:val="009257CB"/>
    <w:rsid w:val="00930314"/>
    <w:rsid w:val="00930D2C"/>
    <w:rsid w:val="00934F39"/>
    <w:rsid w:val="009378B3"/>
    <w:rsid w:val="00942B14"/>
    <w:rsid w:val="009453F1"/>
    <w:rsid w:val="00947E32"/>
    <w:rsid w:val="00950685"/>
    <w:rsid w:val="0095360C"/>
    <w:rsid w:val="00953FD1"/>
    <w:rsid w:val="00955C06"/>
    <w:rsid w:val="00956C5A"/>
    <w:rsid w:val="00961064"/>
    <w:rsid w:val="009631F8"/>
    <w:rsid w:val="00963247"/>
    <w:rsid w:val="009642AD"/>
    <w:rsid w:val="0096435A"/>
    <w:rsid w:val="00965302"/>
    <w:rsid w:val="0097426F"/>
    <w:rsid w:val="00975261"/>
    <w:rsid w:val="0097623C"/>
    <w:rsid w:val="009766A1"/>
    <w:rsid w:val="00976827"/>
    <w:rsid w:val="0098252E"/>
    <w:rsid w:val="009831BF"/>
    <w:rsid w:val="009855C1"/>
    <w:rsid w:val="00985799"/>
    <w:rsid w:val="009867B3"/>
    <w:rsid w:val="00997EB0"/>
    <w:rsid w:val="009A1000"/>
    <w:rsid w:val="009A776C"/>
    <w:rsid w:val="009A7F3B"/>
    <w:rsid w:val="009B2B22"/>
    <w:rsid w:val="009B37E6"/>
    <w:rsid w:val="009B6566"/>
    <w:rsid w:val="009C0E62"/>
    <w:rsid w:val="009C32A4"/>
    <w:rsid w:val="009C4FA5"/>
    <w:rsid w:val="009D2F0C"/>
    <w:rsid w:val="009D3DCD"/>
    <w:rsid w:val="009E05CF"/>
    <w:rsid w:val="009E0740"/>
    <w:rsid w:val="009E1848"/>
    <w:rsid w:val="009E52A1"/>
    <w:rsid w:val="009E569A"/>
    <w:rsid w:val="009F36F7"/>
    <w:rsid w:val="009F3A26"/>
    <w:rsid w:val="009F4751"/>
    <w:rsid w:val="009F545F"/>
    <w:rsid w:val="009F570C"/>
    <w:rsid w:val="009F7BC9"/>
    <w:rsid w:val="00A02E37"/>
    <w:rsid w:val="00A06C5C"/>
    <w:rsid w:val="00A135F8"/>
    <w:rsid w:val="00A149BD"/>
    <w:rsid w:val="00A22DAB"/>
    <w:rsid w:val="00A22FDF"/>
    <w:rsid w:val="00A30305"/>
    <w:rsid w:val="00A30555"/>
    <w:rsid w:val="00A30D43"/>
    <w:rsid w:val="00A3207F"/>
    <w:rsid w:val="00A34C23"/>
    <w:rsid w:val="00A34C9E"/>
    <w:rsid w:val="00A401C0"/>
    <w:rsid w:val="00A40850"/>
    <w:rsid w:val="00A410D8"/>
    <w:rsid w:val="00A4171E"/>
    <w:rsid w:val="00A44A26"/>
    <w:rsid w:val="00A45E5A"/>
    <w:rsid w:val="00A52924"/>
    <w:rsid w:val="00A53A22"/>
    <w:rsid w:val="00A54BC4"/>
    <w:rsid w:val="00A54DD0"/>
    <w:rsid w:val="00A63FB0"/>
    <w:rsid w:val="00A641A0"/>
    <w:rsid w:val="00A72FB7"/>
    <w:rsid w:val="00A74728"/>
    <w:rsid w:val="00A77093"/>
    <w:rsid w:val="00A7774A"/>
    <w:rsid w:val="00A805C1"/>
    <w:rsid w:val="00A81C00"/>
    <w:rsid w:val="00A82340"/>
    <w:rsid w:val="00A91211"/>
    <w:rsid w:val="00A9480F"/>
    <w:rsid w:val="00A96350"/>
    <w:rsid w:val="00A96631"/>
    <w:rsid w:val="00A97079"/>
    <w:rsid w:val="00A978CA"/>
    <w:rsid w:val="00AA0033"/>
    <w:rsid w:val="00AA23E1"/>
    <w:rsid w:val="00AB16D3"/>
    <w:rsid w:val="00AB2EA9"/>
    <w:rsid w:val="00AB62A0"/>
    <w:rsid w:val="00AB7103"/>
    <w:rsid w:val="00AC1640"/>
    <w:rsid w:val="00AD3B72"/>
    <w:rsid w:val="00AD541F"/>
    <w:rsid w:val="00AE3C47"/>
    <w:rsid w:val="00AF0CC5"/>
    <w:rsid w:val="00AF5BA6"/>
    <w:rsid w:val="00AF6453"/>
    <w:rsid w:val="00AF6E5C"/>
    <w:rsid w:val="00AF6E5E"/>
    <w:rsid w:val="00AF7237"/>
    <w:rsid w:val="00B01B6D"/>
    <w:rsid w:val="00B056FC"/>
    <w:rsid w:val="00B12BF5"/>
    <w:rsid w:val="00B16A3C"/>
    <w:rsid w:val="00B227D1"/>
    <w:rsid w:val="00B22ECC"/>
    <w:rsid w:val="00B23704"/>
    <w:rsid w:val="00B23C8D"/>
    <w:rsid w:val="00B25BA6"/>
    <w:rsid w:val="00B26584"/>
    <w:rsid w:val="00B31144"/>
    <w:rsid w:val="00B3188D"/>
    <w:rsid w:val="00B33F5A"/>
    <w:rsid w:val="00B345B8"/>
    <w:rsid w:val="00B346D3"/>
    <w:rsid w:val="00B3681C"/>
    <w:rsid w:val="00B4195C"/>
    <w:rsid w:val="00B450A6"/>
    <w:rsid w:val="00B507EC"/>
    <w:rsid w:val="00B572EF"/>
    <w:rsid w:val="00B62001"/>
    <w:rsid w:val="00B67D4F"/>
    <w:rsid w:val="00B712A5"/>
    <w:rsid w:val="00B71D1D"/>
    <w:rsid w:val="00B729E3"/>
    <w:rsid w:val="00B72AB4"/>
    <w:rsid w:val="00B7426B"/>
    <w:rsid w:val="00B775AE"/>
    <w:rsid w:val="00B775D5"/>
    <w:rsid w:val="00B80834"/>
    <w:rsid w:val="00B816D4"/>
    <w:rsid w:val="00B83F99"/>
    <w:rsid w:val="00B85C60"/>
    <w:rsid w:val="00B90712"/>
    <w:rsid w:val="00B90CA7"/>
    <w:rsid w:val="00B964CC"/>
    <w:rsid w:val="00B9658F"/>
    <w:rsid w:val="00B96A03"/>
    <w:rsid w:val="00B971A3"/>
    <w:rsid w:val="00B97DFD"/>
    <w:rsid w:val="00B97FBC"/>
    <w:rsid w:val="00BA0516"/>
    <w:rsid w:val="00BA0C18"/>
    <w:rsid w:val="00BA15B8"/>
    <w:rsid w:val="00BA4DF1"/>
    <w:rsid w:val="00BA5033"/>
    <w:rsid w:val="00BA511F"/>
    <w:rsid w:val="00BA545E"/>
    <w:rsid w:val="00BB058D"/>
    <w:rsid w:val="00BB4784"/>
    <w:rsid w:val="00BB529D"/>
    <w:rsid w:val="00BB7BD8"/>
    <w:rsid w:val="00BC2589"/>
    <w:rsid w:val="00BC34DE"/>
    <w:rsid w:val="00BC3688"/>
    <w:rsid w:val="00BC5D6F"/>
    <w:rsid w:val="00BC60A5"/>
    <w:rsid w:val="00BD6065"/>
    <w:rsid w:val="00BD69EE"/>
    <w:rsid w:val="00BD7274"/>
    <w:rsid w:val="00BE33E0"/>
    <w:rsid w:val="00BE3EA1"/>
    <w:rsid w:val="00BE4A1C"/>
    <w:rsid w:val="00BE62A4"/>
    <w:rsid w:val="00BF0AEE"/>
    <w:rsid w:val="00BF0E7B"/>
    <w:rsid w:val="00BF1E9A"/>
    <w:rsid w:val="00BF2ED9"/>
    <w:rsid w:val="00BF5695"/>
    <w:rsid w:val="00BF6CC1"/>
    <w:rsid w:val="00C0088A"/>
    <w:rsid w:val="00C015D2"/>
    <w:rsid w:val="00C02788"/>
    <w:rsid w:val="00C07B86"/>
    <w:rsid w:val="00C10A75"/>
    <w:rsid w:val="00C12C5C"/>
    <w:rsid w:val="00C16987"/>
    <w:rsid w:val="00C2285E"/>
    <w:rsid w:val="00C24342"/>
    <w:rsid w:val="00C24A34"/>
    <w:rsid w:val="00C266F6"/>
    <w:rsid w:val="00C2736B"/>
    <w:rsid w:val="00C303B1"/>
    <w:rsid w:val="00C3087D"/>
    <w:rsid w:val="00C31686"/>
    <w:rsid w:val="00C32658"/>
    <w:rsid w:val="00C36657"/>
    <w:rsid w:val="00C37830"/>
    <w:rsid w:val="00C416AC"/>
    <w:rsid w:val="00C42819"/>
    <w:rsid w:val="00C44B52"/>
    <w:rsid w:val="00C51CB5"/>
    <w:rsid w:val="00C57685"/>
    <w:rsid w:val="00C6243E"/>
    <w:rsid w:val="00C63561"/>
    <w:rsid w:val="00C636F7"/>
    <w:rsid w:val="00C64A70"/>
    <w:rsid w:val="00C64A93"/>
    <w:rsid w:val="00C65795"/>
    <w:rsid w:val="00C74A6E"/>
    <w:rsid w:val="00C75F4A"/>
    <w:rsid w:val="00C83CED"/>
    <w:rsid w:val="00C844DB"/>
    <w:rsid w:val="00C84758"/>
    <w:rsid w:val="00C85053"/>
    <w:rsid w:val="00C8542F"/>
    <w:rsid w:val="00C87616"/>
    <w:rsid w:val="00C90BDF"/>
    <w:rsid w:val="00CA0ED1"/>
    <w:rsid w:val="00CA11B3"/>
    <w:rsid w:val="00CA2827"/>
    <w:rsid w:val="00CA327C"/>
    <w:rsid w:val="00CA598A"/>
    <w:rsid w:val="00CA5B18"/>
    <w:rsid w:val="00CB0B86"/>
    <w:rsid w:val="00CB0BD8"/>
    <w:rsid w:val="00CB32CC"/>
    <w:rsid w:val="00CB556D"/>
    <w:rsid w:val="00CB6B4A"/>
    <w:rsid w:val="00CC2683"/>
    <w:rsid w:val="00CC2860"/>
    <w:rsid w:val="00CC28C0"/>
    <w:rsid w:val="00CC2985"/>
    <w:rsid w:val="00CC3D70"/>
    <w:rsid w:val="00CD045E"/>
    <w:rsid w:val="00CD2BC1"/>
    <w:rsid w:val="00CD3A1B"/>
    <w:rsid w:val="00CD4E28"/>
    <w:rsid w:val="00CD4F30"/>
    <w:rsid w:val="00CE0CEB"/>
    <w:rsid w:val="00CE33E0"/>
    <w:rsid w:val="00CE3A4D"/>
    <w:rsid w:val="00CE608B"/>
    <w:rsid w:val="00CE78DA"/>
    <w:rsid w:val="00CF0359"/>
    <w:rsid w:val="00CF1F7C"/>
    <w:rsid w:val="00CF26D2"/>
    <w:rsid w:val="00CF56F0"/>
    <w:rsid w:val="00CF5CD7"/>
    <w:rsid w:val="00D0057B"/>
    <w:rsid w:val="00D02FE9"/>
    <w:rsid w:val="00D03A20"/>
    <w:rsid w:val="00D17A51"/>
    <w:rsid w:val="00D2078E"/>
    <w:rsid w:val="00D212C6"/>
    <w:rsid w:val="00D21DA4"/>
    <w:rsid w:val="00D2398E"/>
    <w:rsid w:val="00D242DE"/>
    <w:rsid w:val="00D246DF"/>
    <w:rsid w:val="00D3613E"/>
    <w:rsid w:val="00D364A1"/>
    <w:rsid w:val="00D37939"/>
    <w:rsid w:val="00D40093"/>
    <w:rsid w:val="00D40226"/>
    <w:rsid w:val="00D4113D"/>
    <w:rsid w:val="00D425B3"/>
    <w:rsid w:val="00D45CBA"/>
    <w:rsid w:val="00D46DA0"/>
    <w:rsid w:val="00D5279B"/>
    <w:rsid w:val="00D60640"/>
    <w:rsid w:val="00D610B5"/>
    <w:rsid w:val="00D62D5E"/>
    <w:rsid w:val="00D637FB"/>
    <w:rsid w:val="00D63FEF"/>
    <w:rsid w:val="00D65903"/>
    <w:rsid w:val="00D66B5E"/>
    <w:rsid w:val="00D66DD5"/>
    <w:rsid w:val="00D74C1F"/>
    <w:rsid w:val="00D76179"/>
    <w:rsid w:val="00D82499"/>
    <w:rsid w:val="00D82BAB"/>
    <w:rsid w:val="00D83497"/>
    <w:rsid w:val="00D84C17"/>
    <w:rsid w:val="00D912E1"/>
    <w:rsid w:val="00D93A0E"/>
    <w:rsid w:val="00D93A81"/>
    <w:rsid w:val="00D960F3"/>
    <w:rsid w:val="00D96487"/>
    <w:rsid w:val="00DA3EAB"/>
    <w:rsid w:val="00DA4355"/>
    <w:rsid w:val="00DA4DF1"/>
    <w:rsid w:val="00DA592E"/>
    <w:rsid w:val="00DA71AC"/>
    <w:rsid w:val="00DA7F8E"/>
    <w:rsid w:val="00DB32FE"/>
    <w:rsid w:val="00DB5C56"/>
    <w:rsid w:val="00DB7B9F"/>
    <w:rsid w:val="00DC267D"/>
    <w:rsid w:val="00DC56F1"/>
    <w:rsid w:val="00DC6080"/>
    <w:rsid w:val="00DC6504"/>
    <w:rsid w:val="00DC7F5F"/>
    <w:rsid w:val="00DD1231"/>
    <w:rsid w:val="00DD2A4B"/>
    <w:rsid w:val="00DD369C"/>
    <w:rsid w:val="00DD687D"/>
    <w:rsid w:val="00DE2279"/>
    <w:rsid w:val="00DE27CC"/>
    <w:rsid w:val="00DE3A38"/>
    <w:rsid w:val="00DE686A"/>
    <w:rsid w:val="00DF0F13"/>
    <w:rsid w:val="00DF157F"/>
    <w:rsid w:val="00DF16CF"/>
    <w:rsid w:val="00DF3E89"/>
    <w:rsid w:val="00DF4829"/>
    <w:rsid w:val="00DF64EF"/>
    <w:rsid w:val="00DF6567"/>
    <w:rsid w:val="00E012C8"/>
    <w:rsid w:val="00E0280B"/>
    <w:rsid w:val="00E03283"/>
    <w:rsid w:val="00E0733E"/>
    <w:rsid w:val="00E122A8"/>
    <w:rsid w:val="00E12FB4"/>
    <w:rsid w:val="00E14A9E"/>
    <w:rsid w:val="00E204A1"/>
    <w:rsid w:val="00E2099E"/>
    <w:rsid w:val="00E215B0"/>
    <w:rsid w:val="00E21647"/>
    <w:rsid w:val="00E221EA"/>
    <w:rsid w:val="00E226BD"/>
    <w:rsid w:val="00E22C5C"/>
    <w:rsid w:val="00E24E48"/>
    <w:rsid w:val="00E32D18"/>
    <w:rsid w:val="00E340CB"/>
    <w:rsid w:val="00E34EA4"/>
    <w:rsid w:val="00E4151F"/>
    <w:rsid w:val="00E43ECA"/>
    <w:rsid w:val="00E44710"/>
    <w:rsid w:val="00E473FF"/>
    <w:rsid w:val="00E474CB"/>
    <w:rsid w:val="00E54CB3"/>
    <w:rsid w:val="00E55237"/>
    <w:rsid w:val="00E66243"/>
    <w:rsid w:val="00E66676"/>
    <w:rsid w:val="00E668D6"/>
    <w:rsid w:val="00E66F88"/>
    <w:rsid w:val="00E71C93"/>
    <w:rsid w:val="00E72AFE"/>
    <w:rsid w:val="00E73BC7"/>
    <w:rsid w:val="00E77137"/>
    <w:rsid w:val="00E812E3"/>
    <w:rsid w:val="00E82881"/>
    <w:rsid w:val="00E837A9"/>
    <w:rsid w:val="00E863CA"/>
    <w:rsid w:val="00E86B22"/>
    <w:rsid w:val="00E90EED"/>
    <w:rsid w:val="00E966FE"/>
    <w:rsid w:val="00E97DA6"/>
    <w:rsid w:val="00EA2F40"/>
    <w:rsid w:val="00EA331E"/>
    <w:rsid w:val="00EA3E5D"/>
    <w:rsid w:val="00EB2928"/>
    <w:rsid w:val="00EB2C4D"/>
    <w:rsid w:val="00EB4A97"/>
    <w:rsid w:val="00EB535A"/>
    <w:rsid w:val="00EB7F66"/>
    <w:rsid w:val="00EC3FAF"/>
    <w:rsid w:val="00ED36A3"/>
    <w:rsid w:val="00ED3BCB"/>
    <w:rsid w:val="00ED4F53"/>
    <w:rsid w:val="00EE0910"/>
    <w:rsid w:val="00EE1B71"/>
    <w:rsid w:val="00EE22E2"/>
    <w:rsid w:val="00EE31C6"/>
    <w:rsid w:val="00EE6EB1"/>
    <w:rsid w:val="00EF47D9"/>
    <w:rsid w:val="00F01EBA"/>
    <w:rsid w:val="00F03DD6"/>
    <w:rsid w:val="00F04F0C"/>
    <w:rsid w:val="00F06F8B"/>
    <w:rsid w:val="00F07A86"/>
    <w:rsid w:val="00F12833"/>
    <w:rsid w:val="00F202A8"/>
    <w:rsid w:val="00F217EF"/>
    <w:rsid w:val="00F21CCF"/>
    <w:rsid w:val="00F25A5B"/>
    <w:rsid w:val="00F31212"/>
    <w:rsid w:val="00F325F3"/>
    <w:rsid w:val="00F325FB"/>
    <w:rsid w:val="00F32C3D"/>
    <w:rsid w:val="00F40039"/>
    <w:rsid w:val="00F40401"/>
    <w:rsid w:val="00F41D09"/>
    <w:rsid w:val="00F41D51"/>
    <w:rsid w:val="00F47096"/>
    <w:rsid w:val="00F477AD"/>
    <w:rsid w:val="00F53DEC"/>
    <w:rsid w:val="00F55ADA"/>
    <w:rsid w:val="00F561D5"/>
    <w:rsid w:val="00F56DE7"/>
    <w:rsid w:val="00F61F6C"/>
    <w:rsid w:val="00F6390B"/>
    <w:rsid w:val="00F64379"/>
    <w:rsid w:val="00F66B51"/>
    <w:rsid w:val="00F702C2"/>
    <w:rsid w:val="00F72A58"/>
    <w:rsid w:val="00F75D69"/>
    <w:rsid w:val="00F7603B"/>
    <w:rsid w:val="00F775D8"/>
    <w:rsid w:val="00F8121D"/>
    <w:rsid w:val="00F81ED9"/>
    <w:rsid w:val="00F91D03"/>
    <w:rsid w:val="00F93AEB"/>
    <w:rsid w:val="00FA0559"/>
    <w:rsid w:val="00FA1741"/>
    <w:rsid w:val="00FA20BD"/>
    <w:rsid w:val="00FA474A"/>
    <w:rsid w:val="00FA4BA3"/>
    <w:rsid w:val="00FA6D6D"/>
    <w:rsid w:val="00FB0151"/>
    <w:rsid w:val="00FB7B08"/>
    <w:rsid w:val="00FC2402"/>
    <w:rsid w:val="00FC5168"/>
    <w:rsid w:val="00FD400F"/>
    <w:rsid w:val="00FD4BAA"/>
    <w:rsid w:val="00FD6110"/>
    <w:rsid w:val="00FD6360"/>
    <w:rsid w:val="00FE068F"/>
    <w:rsid w:val="00FE1E88"/>
    <w:rsid w:val="00FE2509"/>
    <w:rsid w:val="00FE423A"/>
    <w:rsid w:val="00FE5BAE"/>
    <w:rsid w:val="00FE68CD"/>
    <w:rsid w:val="00FE6B2E"/>
    <w:rsid w:val="00FE7036"/>
    <w:rsid w:val="00FF1A40"/>
    <w:rsid w:val="00FF4E88"/>
    <w:rsid w:val="00FF4FC7"/>
    <w:rsid w:val="00FF5CEC"/>
    <w:rsid w:val="00FF6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imes" w:hAnsi="Times" w:cs="Times"/>
      <w:noProof/>
      <w:color w:val="000000"/>
      <w:sz w:val="24"/>
      <w:szCs w:val="24"/>
    </w:rPr>
  </w:style>
  <w:style w:type="paragraph" w:styleId="Heading1">
    <w:name w:val="heading 1"/>
    <w:basedOn w:val="Normal"/>
    <w:next w:val="Normal"/>
    <w:qFormat/>
    <w:rsid w:val="00AB62A0"/>
    <w:pPr>
      <w:keepNext/>
      <w:widowControl/>
      <w:autoSpaceDE/>
      <w:autoSpaceDN/>
      <w:adjustRightInd/>
      <w:spacing w:before="240" w:after="60"/>
      <w:outlineLvl w:val="0"/>
    </w:pPr>
    <w:rPr>
      <w:rFonts w:ascii="Arial" w:hAnsi="Arial" w:cs="Arial"/>
      <w:b/>
      <w:bCs/>
      <w:noProof w:val="0"/>
      <w:color w:val="auto"/>
      <w:kern w:val="32"/>
      <w:sz w:val="32"/>
      <w:szCs w:val="32"/>
    </w:rPr>
  </w:style>
  <w:style w:type="paragraph" w:styleId="Heading2">
    <w:name w:val="heading 2"/>
    <w:basedOn w:val="Normal"/>
    <w:next w:val="Normal"/>
    <w:qFormat/>
    <w:rsid w:val="006C302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ll">
    <w:name w:val="Cell"/>
    <w:basedOn w:val="Normal"/>
  </w:style>
  <w:style w:type="paragraph" w:customStyle="1" w:styleId="CellEntryArea">
    <w:name w:val="Cell Entry Area"/>
    <w:basedOn w:val="Normal"/>
    <w:pPr>
      <w:ind w:left="360"/>
    </w:pPr>
  </w:style>
  <w:style w:type="paragraph" w:customStyle="1" w:styleId="Footnote">
    <w:name w:val="Footnote"/>
    <w:basedOn w:val="Normal"/>
  </w:style>
  <w:style w:type="paragraph" w:customStyle="1" w:styleId="HdrFtr">
    <w:name w:val="HdrFtr"/>
    <w:basedOn w:val="Normal"/>
    <w:pPr>
      <w:tabs>
        <w:tab w:val="center" w:pos="5040"/>
        <w:tab w:val="right" w:pos="10080"/>
        <w:tab w:val="right" w:pos="13680"/>
      </w:tabs>
    </w:pPr>
  </w:style>
  <w:style w:type="paragraph" w:customStyle="1" w:styleId="htmlhyperlinktext">
    <w:name w:val="html_hyperlink_text"/>
    <w:basedOn w:val="Normal"/>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rsid w:val="00810E33"/>
  </w:style>
  <w:style w:type="paragraph" w:styleId="BodyTextIndent">
    <w:name w:val="Body Text Indent"/>
    <w:basedOn w:val="Normal"/>
    <w:rsid w:val="00810E33"/>
    <w:pPr>
      <w:tabs>
        <w:tab w:val="left" w:pos="-720"/>
        <w:tab w:val="left" w:pos="0"/>
        <w:tab w:val="left" w:pos="360"/>
        <w:tab w:val="left" w:pos="720"/>
        <w:tab w:val="left" w:pos="2160"/>
      </w:tabs>
      <w:ind w:left="360" w:hanging="450"/>
    </w:pPr>
    <w:rPr>
      <w:rFonts w:ascii="Tahoma" w:hAnsi="Tahoma" w:cs="Tahoma"/>
      <w:noProof w:val="0"/>
      <w:color w:val="auto"/>
      <w:sz w:val="20"/>
      <w:szCs w:val="20"/>
    </w:rPr>
  </w:style>
  <w:style w:type="paragraph" w:styleId="BodyTextIndent2">
    <w:name w:val="Body Text Indent 2"/>
    <w:basedOn w:val="Normal"/>
    <w:rsid w:val="00810E33"/>
    <w:pPr>
      <w:tabs>
        <w:tab w:val="left" w:pos="-720"/>
        <w:tab w:val="left" w:pos="0"/>
        <w:tab w:val="left" w:pos="360"/>
        <w:tab w:val="left" w:pos="720"/>
        <w:tab w:val="left" w:pos="2160"/>
      </w:tabs>
      <w:ind w:left="360"/>
    </w:pPr>
    <w:rPr>
      <w:rFonts w:ascii="Tahoma" w:hAnsi="Tahoma" w:cs="Tahoma"/>
      <w:noProof w:val="0"/>
      <w:color w:val="auto"/>
      <w:sz w:val="20"/>
      <w:szCs w:val="20"/>
    </w:rPr>
  </w:style>
  <w:style w:type="character" w:styleId="PageNumber">
    <w:name w:val="page number"/>
    <w:basedOn w:val="DefaultParagraphFont"/>
    <w:rsid w:val="00DF6567"/>
  </w:style>
  <w:style w:type="paragraph" w:styleId="BodyTextIndent3">
    <w:name w:val="Body Text Indent 3"/>
    <w:basedOn w:val="Normal"/>
    <w:rsid w:val="00DF6567"/>
    <w:pPr>
      <w:spacing w:after="120"/>
      <w:ind w:left="360"/>
    </w:pPr>
    <w:rPr>
      <w:sz w:val="16"/>
      <w:szCs w:val="16"/>
    </w:rPr>
  </w:style>
  <w:style w:type="paragraph" w:customStyle="1" w:styleId="Quick1">
    <w:name w:val="Quick 1."/>
    <w:basedOn w:val="Normal"/>
    <w:rsid w:val="00DF6567"/>
    <w:pPr>
      <w:numPr>
        <w:numId w:val="1"/>
      </w:numPr>
    </w:pPr>
    <w:rPr>
      <w:rFonts w:ascii="Tahoma" w:hAnsi="Tahoma" w:cs="Tahoma"/>
      <w:noProof w:val="0"/>
      <w:color w:val="auto"/>
      <w:sz w:val="20"/>
    </w:rPr>
  </w:style>
  <w:style w:type="character" w:styleId="CommentReference">
    <w:name w:val="annotation reference"/>
    <w:semiHidden/>
    <w:rsid w:val="00680B2F"/>
    <w:rPr>
      <w:sz w:val="16"/>
      <w:szCs w:val="16"/>
    </w:rPr>
  </w:style>
  <w:style w:type="paragraph" w:styleId="CommentText">
    <w:name w:val="annotation text"/>
    <w:basedOn w:val="Normal"/>
    <w:semiHidden/>
    <w:rsid w:val="00680B2F"/>
    <w:rPr>
      <w:sz w:val="20"/>
      <w:szCs w:val="20"/>
    </w:rPr>
  </w:style>
  <w:style w:type="paragraph" w:styleId="CommentSubject">
    <w:name w:val="annotation subject"/>
    <w:basedOn w:val="CommentText"/>
    <w:next w:val="CommentText"/>
    <w:semiHidden/>
    <w:rsid w:val="00680B2F"/>
    <w:rPr>
      <w:b/>
      <w:bCs/>
    </w:rPr>
  </w:style>
  <w:style w:type="paragraph" w:styleId="BalloonText">
    <w:name w:val="Balloon Text"/>
    <w:basedOn w:val="Normal"/>
    <w:semiHidden/>
    <w:rsid w:val="00680B2F"/>
    <w:rPr>
      <w:rFonts w:ascii="Tahoma" w:hAnsi="Tahoma" w:cs="Tahoma"/>
      <w:sz w:val="16"/>
      <w:szCs w:val="16"/>
    </w:rPr>
  </w:style>
  <w:style w:type="paragraph" w:customStyle="1" w:styleId="axNormal">
    <w:name w:val="axNormal"/>
    <w:rsid w:val="004529F0"/>
    <w:pPr>
      <w:widowControl w:val="0"/>
      <w:tabs>
        <w:tab w:val="left" w:pos="720"/>
        <w:tab w:val="left" w:pos="1440"/>
        <w:tab w:val="left" w:pos="2160"/>
      </w:tabs>
      <w:autoSpaceDE w:val="0"/>
      <w:autoSpaceDN w:val="0"/>
      <w:adjustRightInd w:val="0"/>
    </w:pPr>
    <w:rPr>
      <w:rFonts w:ascii="Times" w:hAnsi="Times"/>
      <w:noProof/>
      <w:color w:val="000000"/>
      <w:sz w:val="24"/>
      <w:szCs w:val="24"/>
    </w:rPr>
  </w:style>
  <w:style w:type="table" w:styleId="TableGrid">
    <w:name w:val="Table Grid"/>
    <w:basedOn w:val="TableNormal"/>
    <w:rsid w:val="004529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ArialBold">
    <w:name w:val="Style Arial Bold"/>
    <w:rsid w:val="00C57685"/>
    <w:rPr>
      <w:rFonts w:ascii="Arial" w:hAnsi="Arial"/>
      <w:b/>
      <w:bCs/>
      <w:sz w:val="24"/>
    </w:rPr>
  </w:style>
  <w:style w:type="paragraph" w:customStyle="1" w:styleId="IndentedParagraphwHanging">
    <w:name w:val="Indented Paragraph w/Hanging"/>
    <w:basedOn w:val="Normal"/>
    <w:rsid w:val="00C57685"/>
    <w:pPr>
      <w:widowControl/>
      <w:autoSpaceDE/>
      <w:autoSpaceDN/>
      <w:adjustRightInd/>
      <w:ind w:left="1440" w:hanging="720"/>
    </w:pPr>
    <w:rPr>
      <w:rFonts w:ascii="Arial" w:hAnsi="Arial" w:cs="Times New Roman"/>
      <w:b/>
      <w:noProof w:val="0"/>
      <w:color w:val="auto"/>
    </w:rPr>
  </w:style>
  <w:style w:type="character" w:styleId="Hyperlink">
    <w:name w:val="Hyperlink"/>
    <w:rsid w:val="00E43ECA"/>
    <w:rPr>
      <w:strike w:val="0"/>
      <w:dstrike w:val="0"/>
      <w:color w:val="006600"/>
      <w:u w:val="none"/>
      <w:effect w:val="none"/>
    </w:rPr>
  </w:style>
  <w:style w:type="table" w:customStyle="1" w:styleId="TableGrid1">
    <w:name w:val="Table Grid1"/>
    <w:basedOn w:val="TableNormal"/>
    <w:next w:val="TableGrid"/>
    <w:uiPriority w:val="59"/>
    <w:rsid w:val="0042055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72AB4"/>
    <w:rPr>
      <w:rFonts w:ascii="Times" w:hAnsi="Times" w:cs="Times"/>
      <w:noProof/>
      <w:color w:val="000000"/>
      <w:sz w:val="24"/>
      <w:szCs w:val="24"/>
    </w:rPr>
  </w:style>
  <w:style w:type="character" w:customStyle="1" w:styleId="FooterChar">
    <w:name w:val="Footer Char"/>
    <w:basedOn w:val="DefaultParagraphFont"/>
    <w:link w:val="Footer"/>
    <w:uiPriority w:val="99"/>
    <w:rsid w:val="000E0501"/>
    <w:rPr>
      <w:rFonts w:ascii="Times" w:hAnsi="Times" w:cs="Times"/>
      <w:noProof/>
      <w:color w:val="000000"/>
      <w:sz w:val="24"/>
      <w:szCs w:val="24"/>
    </w:rPr>
  </w:style>
  <w:style w:type="paragraph" w:styleId="Revision">
    <w:name w:val="Revision"/>
    <w:hidden/>
    <w:uiPriority w:val="99"/>
    <w:semiHidden/>
    <w:rsid w:val="00961064"/>
    <w:rPr>
      <w:rFonts w:ascii="Times" w:hAnsi="Times" w:cs="Times"/>
      <w:noProof/>
      <w:color w:val="000000"/>
      <w:sz w:val="24"/>
      <w:szCs w:val="24"/>
    </w:rPr>
  </w:style>
  <w:style w:type="paragraph" w:styleId="ListParagraph">
    <w:name w:val="List Paragraph"/>
    <w:basedOn w:val="Normal"/>
    <w:uiPriority w:val="34"/>
    <w:qFormat/>
    <w:rsid w:val="00CA598A"/>
    <w:pPr>
      <w:widowControl/>
      <w:autoSpaceDE/>
      <w:autoSpaceDN/>
      <w:adjustRightInd/>
      <w:ind w:left="720"/>
      <w:contextualSpacing/>
    </w:pPr>
    <w:rPr>
      <w:rFonts w:ascii="Times New Roman" w:hAnsi="Times New Roman" w:cs="Times New Roman"/>
      <w:noProof w:val="0"/>
      <w:color w:val="auto"/>
    </w:rPr>
  </w:style>
  <w:style w:type="paragraph" w:styleId="NormalWeb">
    <w:name w:val="Normal (Web)"/>
    <w:basedOn w:val="Normal"/>
    <w:uiPriority w:val="99"/>
    <w:semiHidden/>
    <w:unhideWhenUsed/>
    <w:rsid w:val="00F03DD6"/>
    <w:pPr>
      <w:widowControl/>
      <w:autoSpaceDE/>
      <w:autoSpaceDN/>
      <w:adjustRightInd/>
      <w:spacing w:before="100" w:beforeAutospacing="1" w:after="100" w:afterAutospacing="1"/>
    </w:pPr>
    <w:rPr>
      <w:rFonts w:ascii="Times New Roman" w:hAnsi="Times New Roman" w:cs="Times New Roman"/>
      <w:noProof w:val="0"/>
      <w:color w:val="auto"/>
    </w:rPr>
  </w:style>
  <w:style w:type="paragraph" w:styleId="FootnoteText">
    <w:name w:val="footnote text"/>
    <w:basedOn w:val="Normal"/>
    <w:link w:val="FootnoteTextChar"/>
    <w:rsid w:val="007D47EF"/>
    <w:rPr>
      <w:rFonts w:ascii="Times New Roman" w:hAnsi="Times New Roman" w:cs="Times New Roman"/>
      <w:noProof w:val="0"/>
      <w:color w:val="auto"/>
      <w:sz w:val="20"/>
      <w:szCs w:val="20"/>
    </w:rPr>
  </w:style>
  <w:style w:type="character" w:customStyle="1" w:styleId="FootnoteTextChar">
    <w:name w:val="Footnote Text Char"/>
    <w:basedOn w:val="DefaultParagraphFont"/>
    <w:link w:val="FootnoteText"/>
    <w:rsid w:val="007D47EF"/>
  </w:style>
  <w:style w:type="paragraph" w:styleId="BodyText">
    <w:name w:val="Body Text"/>
    <w:basedOn w:val="Normal"/>
    <w:link w:val="BodyTextChar"/>
    <w:uiPriority w:val="99"/>
    <w:unhideWhenUsed/>
    <w:rsid w:val="004F68A3"/>
    <w:pPr>
      <w:spacing w:after="120"/>
    </w:pPr>
  </w:style>
  <w:style w:type="character" w:customStyle="1" w:styleId="BodyTextChar">
    <w:name w:val="Body Text Char"/>
    <w:basedOn w:val="DefaultParagraphFont"/>
    <w:link w:val="BodyText"/>
    <w:uiPriority w:val="99"/>
    <w:rsid w:val="004F68A3"/>
    <w:rPr>
      <w:rFonts w:ascii="Times" w:hAnsi="Times" w:cs="Times"/>
      <w:noProof/>
      <w:color w:val="000000"/>
      <w:sz w:val="24"/>
      <w:szCs w:val="24"/>
    </w:rPr>
  </w:style>
  <w:style w:type="paragraph" w:customStyle="1" w:styleId="Body">
    <w:name w:val="Body"/>
    <w:rsid w:val="00F40401"/>
    <w:pPr>
      <w:pBdr>
        <w:top w:val="nil"/>
        <w:left w:val="nil"/>
        <w:bottom w:val="nil"/>
        <w:right w:val="nil"/>
        <w:between w:val="nil"/>
        <w:bar w:val="nil"/>
      </w:pBdr>
    </w:pPr>
    <w:rPr>
      <w:rFonts w:eastAsia="Arial Unicode MS" w:hAnsi="Arial Unicode MS" w:cs="Arial Unicode MS"/>
      <w:color w:val="000000"/>
      <w:sz w:val="22"/>
      <w:szCs w:val="22"/>
      <w:u w:color="000000"/>
      <w:bdr w:val="nil"/>
    </w:rPr>
  </w:style>
  <w:style w:type="numbering" w:customStyle="1" w:styleId="List9">
    <w:name w:val="List 9"/>
    <w:basedOn w:val="NoList"/>
    <w:rsid w:val="00F40401"/>
    <w:pPr>
      <w:numPr>
        <w:numId w:val="5"/>
      </w:numPr>
    </w:pPr>
  </w:style>
  <w:style w:type="character" w:customStyle="1" w:styleId="Hyperlink1">
    <w:name w:val="Hyperlink.1"/>
    <w:rsid w:val="00934F39"/>
    <w:rPr>
      <w:color w:val="0000FF"/>
      <w:u w:val="single" w:color="0000FF"/>
    </w:rPr>
  </w:style>
  <w:style w:type="paragraph" w:styleId="TOC2">
    <w:name w:val="toc 2"/>
    <w:next w:val="Body"/>
    <w:rsid w:val="00934F39"/>
    <w:pPr>
      <w:pBdr>
        <w:top w:val="nil"/>
        <w:left w:val="nil"/>
        <w:bottom w:val="nil"/>
        <w:right w:val="nil"/>
        <w:between w:val="nil"/>
        <w:bar w:val="nil"/>
      </w:pBdr>
      <w:spacing w:after="100" w:line="276" w:lineRule="auto"/>
      <w:ind w:left="220"/>
    </w:pPr>
    <w:rPr>
      <w:rFonts w:ascii="Calibri" w:eastAsia="Calibri" w:hAnsi="Calibri" w:cs="Calibri"/>
      <w:color w:val="000000"/>
      <w:sz w:val="22"/>
      <w:szCs w:val="22"/>
      <w:u w:color="000000"/>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imes" w:hAnsi="Times" w:cs="Times"/>
      <w:noProof/>
      <w:color w:val="000000"/>
      <w:sz w:val="24"/>
      <w:szCs w:val="24"/>
    </w:rPr>
  </w:style>
  <w:style w:type="paragraph" w:styleId="Heading1">
    <w:name w:val="heading 1"/>
    <w:basedOn w:val="Normal"/>
    <w:next w:val="Normal"/>
    <w:qFormat/>
    <w:rsid w:val="00AB62A0"/>
    <w:pPr>
      <w:keepNext/>
      <w:widowControl/>
      <w:autoSpaceDE/>
      <w:autoSpaceDN/>
      <w:adjustRightInd/>
      <w:spacing w:before="240" w:after="60"/>
      <w:outlineLvl w:val="0"/>
    </w:pPr>
    <w:rPr>
      <w:rFonts w:ascii="Arial" w:hAnsi="Arial" w:cs="Arial"/>
      <w:b/>
      <w:bCs/>
      <w:noProof w:val="0"/>
      <w:color w:val="auto"/>
      <w:kern w:val="32"/>
      <w:sz w:val="32"/>
      <w:szCs w:val="32"/>
    </w:rPr>
  </w:style>
  <w:style w:type="paragraph" w:styleId="Heading2">
    <w:name w:val="heading 2"/>
    <w:basedOn w:val="Normal"/>
    <w:next w:val="Normal"/>
    <w:qFormat/>
    <w:rsid w:val="006C302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ll">
    <w:name w:val="Cell"/>
    <w:basedOn w:val="Normal"/>
  </w:style>
  <w:style w:type="paragraph" w:customStyle="1" w:styleId="CellEntryArea">
    <w:name w:val="Cell Entry Area"/>
    <w:basedOn w:val="Normal"/>
    <w:pPr>
      <w:ind w:left="360"/>
    </w:pPr>
  </w:style>
  <w:style w:type="paragraph" w:customStyle="1" w:styleId="Footnote">
    <w:name w:val="Footnote"/>
    <w:basedOn w:val="Normal"/>
  </w:style>
  <w:style w:type="paragraph" w:customStyle="1" w:styleId="HdrFtr">
    <w:name w:val="HdrFtr"/>
    <w:basedOn w:val="Normal"/>
    <w:pPr>
      <w:tabs>
        <w:tab w:val="center" w:pos="5040"/>
        <w:tab w:val="right" w:pos="10080"/>
        <w:tab w:val="right" w:pos="13680"/>
      </w:tabs>
    </w:pPr>
  </w:style>
  <w:style w:type="paragraph" w:customStyle="1" w:styleId="htmlhyperlinktext">
    <w:name w:val="html_hyperlink_text"/>
    <w:basedOn w:val="Normal"/>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rsid w:val="00810E33"/>
  </w:style>
  <w:style w:type="paragraph" w:styleId="BodyTextIndent">
    <w:name w:val="Body Text Indent"/>
    <w:basedOn w:val="Normal"/>
    <w:rsid w:val="00810E33"/>
    <w:pPr>
      <w:tabs>
        <w:tab w:val="left" w:pos="-720"/>
        <w:tab w:val="left" w:pos="0"/>
        <w:tab w:val="left" w:pos="360"/>
        <w:tab w:val="left" w:pos="720"/>
        <w:tab w:val="left" w:pos="2160"/>
      </w:tabs>
      <w:ind w:left="360" w:hanging="450"/>
    </w:pPr>
    <w:rPr>
      <w:rFonts w:ascii="Tahoma" w:hAnsi="Tahoma" w:cs="Tahoma"/>
      <w:noProof w:val="0"/>
      <w:color w:val="auto"/>
      <w:sz w:val="20"/>
      <w:szCs w:val="20"/>
    </w:rPr>
  </w:style>
  <w:style w:type="paragraph" w:styleId="BodyTextIndent2">
    <w:name w:val="Body Text Indent 2"/>
    <w:basedOn w:val="Normal"/>
    <w:rsid w:val="00810E33"/>
    <w:pPr>
      <w:tabs>
        <w:tab w:val="left" w:pos="-720"/>
        <w:tab w:val="left" w:pos="0"/>
        <w:tab w:val="left" w:pos="360"/>
        <w:tab w:val="left" w:pos="720"/>
        <w:tab w:val="left" w:pos="2160"/>
      </w:tabs>
      <w:ind w:left="360"/>
    </w:pPr>
    <w:rPr>
      <w:rFonts w:ascii="Tahoma" w:hAnsi="Tahoma" w:cs="Tahoma"/>
      <w:noProof w:val="0"/>
      <w:color w:val="auto"/>
      <w:sz w:val="20"/>
      <w:szCs w:val="20"/>
    </w:rPr>
  </w:style>
  <w:style w:type="character" w:styleId="PageNumber">
    <w:name w:val="page number"/>
    <w:basedOn w:val="DefaultParagraphFont"/>
    <w:rsid w:val="00DF6567"/>
  </w:style>
  <w:style w:type="paragraph" w:styleId="BodyTextIndent3">
    <w:name w:val="Body Text Indent 3"/>
    <w:basedOn w:val="Normal"/>
    <w:rsid w:val="00DF6567"/>
    <w:pPr>
      <w:spacing w:after="120"/>
      <w:ind w:left="360"/>
    </w:pPr>
    <w:rPr>
      <w:sz w:val="16"/>
      <w:szCs w:val="16"/>
    </w:rPr>
  </w:style>
  <w:style w:type="paragraph" w:customStyle="1" w:styleId="Quick1">
    <w:name w:val="Quick 1."/>
    <w:basedOn w:val="Normal"/>
    <w:rsid w:val="00DF6567"/>
    <w:pPr>
      <w:numPr>
        <w:numId w:val="1"/>
      </w:numPr>
    </w:pPr>
    <w:rPr>
      <w:rFonts w:ascii="Tahoma" w:hAnsi="Tahoma" w:cs="Tahoma"/>
      <w:noProof w:val="0"/>
      <w:color w:val="auto"/>
      <w:sz w:val="20"/>
    </w:rPr>
  </w:style>
  <w:style w:type="character" w:styleId="CommentReference">
    <w:name w:val="annotation reference"/>
    <w:semiHidden/>
    <w:rsid w:val="00680B2F"/>
    <w:rPr>
      <w:sz w:val="16"/>
      <w:szCs w:val="16"/>
    </w:rPr>
  </w:style>
  <w:style w:type="paragraph" w:styleId="CommentText">
    <w:name w:val="annotation text"/>
    <w:basedOn w:val="Normal"/>
    <w:semiHidden/>
    <w:rsid w:val="00680B2F"/>
    <w:rPr>
      <w:sz w:val="20"/>
      <w:szCs w:val="20"/>
    </w:rPr>
  </w:style>
  <w:style w:type="paragraph" w:styleId="CommentSubject">
    <w:name w:val="annotation subject"/>
    <w:basedOn w:val="CommentText"/>
    <w:next w:val="CommentText"/>
    <w:semiHidden/>
    <w:rsid w:val="00680B2F"/>
    <w:rPr>
      <w:b/>
      <w:bCs/>
    </w:rPr>
  </w:style>
  <w:style w:type="paragraph" w:styleId="BalloonText">
    <w:name w:val="Balloon Text"/>
    <w:basedOn w:val="Normal"/>
    <w:semiHidden/>
    <w:rsid w:val="00680B2F"/>
    <w:rPr>
      <w:rFonts w:ascii="Tahoma" w:hAnsi="Tahoma" w:cs="Tahoma"/>
      <w:sz w:val="16"/>
      <w:szCs w:val="16"/>
    </w:rPr>
  </w:style>
  <w:style w:type="paragraph" w:customStyle="1" w:styleId="axNormal">
    <w:name w:val="axNormal"/>
    <w:rsid w:val="004529F0"/>
    <w:pPr>
      <w:widowControl w:val="0"/>
      <w:tabs>
        <w:tab w:val="left" w:pos="720"/>
        <w:tab w:val="left" w:pos="1440"/>
        <w:tab w:val="left" w:pos="2160"/>
      </w:tabs>
      <w:autoSpaceDE w:val="0"/>
      <w:autoSpaceDN w:val="0"/>
      <w:adjustRightInd w:val="0"/>
    </w:pPr>
    <w:rPr>
      <w:rFonts w:ascii="Times" w:hAnsi="Times"/>
      <w:noProof/>
      <w:color w:val="000000"/>
      <w:sz w:val="24"/>
      <w:szCs w:val="24"/>
    </w:rPr>
  </w:style>
  <w:style w:type="table" w:styleId="TableGrid">
    <w:name w:val="Table Grid"/>
    <w:basedOn w:val="TableNormal"/>
    <w:rsid w:val="004529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ArialBold">
    <w:name w:val="Style Arial Bold"/>
    <w:rsid w:val="00C57685"/>
    <w:rPr>
      <w:rFonts w:ascii="Arial" w:hAnsi="Arial"/>
      <w:b/>
      <w:bCs/>
      <w:sz w:val="24"/>
    </w:rPr>
  </w:style>
  <w:style w:type="paragraph" w:customStyle="1" w:styleId="IndentedParagraphwHanging">
    <w:name w:val="Indented Paragraph w/Hanging"/>
    <w:basedOn w:val="Normal"/>
    <w:rsid w:val="00C57685"/>
    <w:pPr>
      <w:widowControl/>
      <w:autoSpaceDE/>
      <w:autoSpaceDN/>
      <w:adjustRightInd/>
      <w:ind w:left="1440" w:hanging="720"/>
    </w:pPr>
    <w:rPr>
      <w:rFonts w:ascii="Arial" w:hAnsi="Arial" w:cs="Times New Roman"/>
      <w:b/>
      <w:noProof w:val="0"/>
      <w:color w:val="auto"/>
    </w:rPr>
  </w:style>
  <w:style w:type="character" w:styleId="Hyperlink">
    <w:name w:val="Hyperlink"/>
    <w:rsid w:val="00E43ECA"/>
    <w:rPr>
      <w:strike w:val="0"/>
      <w:dstrike w:val="0"/>
      <w:color w:val="006600"/>
      <w:u w:val="none"/>
      <w:effect w:val="none"/>
    </w:rPr>
  </w:style>
  <w:style w:type="table" w:customStyle="1" w:styleId="TableGrid1">
    <w:name w:val="Table Grid1"/>
    <w:basedOn w:val="TableNormal"/>
    <w:next w:val="TableGrid"/>
    <w:uiPriority w:val="59"/>
    <w:rsid w:val="0042055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72AB4"/>
    <w:rPr>
      <w:rFonts w:ascii="Times" w:hAnsi="Times" w:cs="Times"/>
      <w:noProof/>
      <w:color w:val="000000"/>
      <w:sz w:val="24"/>
      <w:szCs w:val="24"/>
    </w:rPr>
  </w:style>
  <w:style w:type="character" w:customStyle="1" w:styleId="FooterChar">
    <w:name w:val="Footer Char"/>
    <w:basedOn w:val="DefaultParagraphFont"/>
    <w:link w:val="Footer"/>
    <w:uiPriority w:val="99"/>
    <w:rsid w:val="000E0501"/>
    <w:rPr>
      <w:rFonts w:ascii="Times" w:hAnsi="Times" w:cs="Times"/>
      <w:noProof/>
      <w:color w:val="000000"/>
      <w:sz w:val="24"/>
      <w:szCs w:val="24"/>
    </w:rPr>
  </w:style>
  <w:style w:type="paragraph" w:styleId="Revision">
    <w:name w:val="Revision"/>
    <w:hidden/>
    <w:uiPriority w:val="99"/>
    <w:semiHidden/>
    <w:rsid w:val="00961064"/>
    <w:rPr>
      <w:rFonts w:ascii="Times" w:hAnsi="Times" w:cs="Times"/>
      <w:noProof/>
      <w:color w:val="000000"/>
      <w:sz w:val="24"/>
      <w:szCs w:val="24"/>
    </w:rPr>
  </w:style>
  <w:style w:type="paragraph" w:styleId="ListParagraph">
    <w:name w:val="List Paragraph"/>
    <w:basedOn w:val="Normal"/>
    <w:uiPriority w:val="34"/>
    <w:qFormat/>
    <w:rsid w:val="00CA598A"/>
    <w:pPr>
      <w:widowControl/>
      <w:autoSpaceDE/>
      <w:autoSpaceDN/>
      <w:adjustRightInd/>
      <w:ind w:left="720"/>
      <w:contextualSpacing/>
    </w:pPr>
    <w:rPr>
      <w:rFonts w:ascii="Times New Roman" w:hAnsi="Times New Roman" w:cs="Times New Roman"/>
      <w:noProof w:val="0"/>
      <w:color w:val="auto"/>
    </w:rPr>
  </w:style>
  <w:style w:type="paragraph" w:styleId="NormalWeb">
    <w:name w:val="Normal (Web)"/>
    <w:basedOn w:val="Normal"/>
    <w:uiPriority w:val="99"/>
    <w:semiHidden/>
    <w:unhideWhenUsed/>
    <w:rsid w:val="00F03DD6"/>
    <w:pPr>
      <w:widowControl/>
      <w:autoSpaceDE/>
      <w:autoSpaceDN/>
      <w:adjustRightInd/>
      <w:spacing w:before="100" w:beforeAutospacing="1" w:after="100" w:afterAutospacing="1"/>
    </w:pPr>
    <w:rPr>
      <w:rFonts w:ascii="Times New Roman" w:hAnsi="Times New Roman" w:cs="Times New Roman"/>
      <w:noProof w:val="0"/>
      <w:color w:val="auto"/>
    </w:rPr>
  </w:style>
  <w:style w:type="paragraph" w:styleId="FootnoteText">
    <w:name w:val="footnote text"/>
    <w:basedOn w:val="Normal"/>
    <w:link w:val="FootnoteTextChar"/>
    <w:rsid w:val="007D47EF"/>
    <w:rPr>
      <w:rFonts w:ascii="Times New Roman" w:hAnsi="Times New Roman" w:cs="Times New Roman"/>
      <w:noProof w:val="0"/>
      <w:color w:val="auto"/>
      <w:sz w:val="20"/>
      <w:szCs w:val="20"/>
    </w:rPr>
  </w:style>
  <w:style w:type="character" w:customStyle="1" w:styleId="FootnoteTextChar">
    <w:name w:val="Footnote Text Char"/>
    <w:basedOn w:val="DefaultParagraphFont"/>
    <w:link w:val="FootnoteText"/>
    <w:rsid w:val="007D47EF"/>
  </w:style>
  <w:style w:type="paragraph" w:styleId="BodyText">
    <w:name w:val="Body Text"/>
    <w:basedOn w:val="Normal"/>
    <w:link w:val="BodyTextChar"/>
    <w:uiPriority w:val="99"/>
    <w:unhideWhenUsed/>
    <w:rsid w:val="004F68A3"/>
    <w:pPr>
      <w:spacing w:after="120"/>
    </w:pPr>
  </w:style>
  <w:style w:type="character" w:customStyle="1" w:styleId="BodyTextChar">
    <w:name w:val="Body Text Char"/>
    <w:basedOn w:val="DefaultParagraphFont"/>
    <w:link w:val="BodyText"/>
    <w:uiPriority w:val="99"/>
    <w:rsid w:val="004F68A3"/>
    <w:rPr>
      <w:rFonts w:ascii="Times" w:hAnsi="Times" w:cs="Times"/>
      <w:noProof/>
      <w:color w:val="000000"/>
      <w:sz w:val="24"/>
      <w:szCs w:val="24"/>
    </w:rPr>
  </w:style>
  <w:style w:type="paragraph" w:customStyle="1" w:styleId="Body">
    <w:name w:val="Body"/>
    <w:rsid w:val="00F40401"/>
    <w:pPr>
      <w:pBdr>
        <w:top w:val="nil"/>
        <w:left w:val="nil"/>
        <w:bottom w:val="nil"/>
        <w:right w:val="nil"/>
        <w:between w:val="nil"/>
        <w:bar w:val="nil"/>
      </w:pBdr>
    </w:pPr>
    <w:rPr>
      <w:rFonts w:eastAsia="Arial Unicode MS" w:hAnsi="Arial Unicode MS" w:cs="Arial Unicode MS"/>
      <w:color w:val="000000"/>
      <w:sz w:val="22"/>
      <w:szCs w:val="22"/>
      <w:u w:color="000000"/>
      <w:bdr w:val="nil"/>
    </w:rPr>
  </w:style>
  <w:style w:type="numbering" w:customStyle="1" w:styleId="List9">
    <w:name w:val="List 9"/>
    <w:basedOn w:val="NoList"/>
    <w:rsid w:val="00F40401"/>
    <w:pPr>
      <w:numPr>
        <w:numId w:val="5"/>
      </w:numPr>
    </w:pPr>
  </w:style>
  <w:style w:type="character" w:customStyle="1" w:styleId="Hyperlink1">
    <w:name w:val="Hyperlink.1"/>
    <w:rsid w:val="00934F39"/>
    <w:rPr>
      <w:color w:val="0000FF"/>
      <w:u w:val="single" w:color="0000FF"/>
    </w:rPr>
  </w:style>
  <w:style w:type="paragraph" w:styleId="TOC2">
    <w:name w:val="toc 2"/>
    <w:next w:val="Body"/>
    <w:rsid w:val="00934F39"/>
    <w:pPr>
      <w:pBdr>
        <w:top w:val="nil"/>
        <w:left w:val="nil"/>
        <w:bottom w:val="nil"/>
        <w:right w:val="nil"/>
        <w:between w:val="nil"/>
        <w:bar w:val="nil"/>
      </w:pBdr>
      <w:spacing w:after="100" w:line="276" w:lineRule="auto"/>
      <w:ind w:left="220"/>
    </w:pPr>
    <w:rPr>
      <w:rFonts w:ascii="Calibri" w:eastAsia="Calibri" w:hAnsi="Calibri" w:cs="Calibri"/>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227251">
      <w:bodyDiv w:val="1"/>
      <w:marLeft w:val="0"/>
      <w:marRight w:val="0"/>
      <w:marTop w:val="0"/>
      <w:marBottom w:val="0"/>
      <w:divBdr>
        <w:top w:val="none" w:sz="0" w:space="0" w:color="auto"/>
        <w:left w:val="none" w:sz="0" w:space="0" w:color="auto"/>
        <w:bottom w:val="none" w:sz="0" w:space="0" w:color="auto"/>
        <w:right w:val="none" w:sz="0" w:space="0" w:color="auto"/>
      </w:divBdr>
      <w:divsChild>
        <w:div w:id="1980378760">
          <w:marLeft w:val="1440"/>
          <w:marRight w:val="0"/>
          <w:marTop w:val="0"/>
          <w:marBottom w:val="0"/>
          <w:divBdr>
            <w:top w:val="none" w:sz="0" w:space="0" w:color="auto"/>
            <w:left w:val="none" w:sz="0" w:space="0" w:color="auto"/>
            <w:bottom w:val="none" w:sz="0" w:space="0" w:color="auto"/>
            <w:right w:val="none" w:sz="0" w:space="0" w:color="auto"/>
          </w:divBdr>
        </w:div>
        <w:div w:id="1383823490">
          <w:marLeft w:val="1440"/>
          <w:marRight w:val="0"/>
          <w:marTop w:val="0"/>
          <w:marBottom w:val="0"/>
          <w:divBdr>
            <w:top w:val="none" w:sz="0" w:space="0" w:color="auto"/>
            <w:left w:val="none" w:sz="0" w:space="0" w:color="auto"/>
            <w:bottom w:val="none" w:sz="0" w:space="0" w:color="auto"/>
            <w:right w:val="none" w:sz="0" w:space="0" w:color="auto"/>
          </w:divBdr>
        </w:div>
        <w:div w:id="1253903029">
          <w:marLeft w:val="1440"/>
          <w:marRight w:val="0"/>
          <w:marTop w:val="0"/>
          <w:marBottom w:val="0"/>
          <w:divBdr>
            <w:top w:val="none" w:sz="0" w:space="0" w:color="auto"/>
            <w:left w:val="none" w:sz="0" w:space="0" w:color="auto"/>
            <w:bottom w:val="none" w:sz="0" w:space="0" w:color="auto"/>
            <w:right w:val="none" w:sz="0" w:space="0" w:color="auto"/>
          </w:divBdr>
        </w:div>
      </w:divsChild>
    </w:div>
    <w:div w:id="1618179415">
      <w:bodyDiv w:val="1"/>
      <w:marLeft w:val="0"/>
      <w:marRight w:val="0"/>
      <w:marTop w:val="0"/>
      <w:marBottom w:val="0"/>
      <w:divBdr>
        <w:top w:val="none" w:sz="0" w:space="0" w:color="auto"/>
        <w:left w:val="none" w:sz="0" w:space="0" w:color="auto"/>
        <w:bottom w:val="none" w:sz="0" w:space="0" w:color="auto"/>
        <w:right w:val="none" w:sz="0" w:space="0" w:color="auto"/>
      </w:divBdr>
    </w:div>
    <w:div w:id="173828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CAA09-5B79-4653-82D9-AEDE2244E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10397</Words>
  <Characters>59269</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ax22426i.aw</vt:lpstr>
    </vt:vector>
  </TitlesOfParts>
  <Company>USDA Forest Service</Company>
  <LinksUpToDate>false</LinksUpToDate>
  <CharactersWithSpaces>69527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ax22426i.aw</dc:title>
  <dc:creator>lbeckman</dc:creator>
  <dc:description>Created by ApplixWare Release 4.41 (build 1021.234) #17  RTF Export Filter</dc:description>
  <cp:lastModifiedBy>USDA Forest Service</cp:lastModifiedBy>
  <cp:revision>2</cp:revision>
  <cp:lastPrinted>2014-09-23T13:25:00Z</cp:lastPrinted>
  <dcterms:created xsi:type="dcterms:W3CDTF">2014-09-23T17:00:00Z</dcterms:created>
  <dcterms:modified xsi:type="dcterms:W3CDTF">2014-09-23T17:00:00Z</dcterms:modified>
</cp:coreProperties>
</file>